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921" w:rsidRDefault="00081F41">
      <w:pPr>
        <w:pStyle w:val="Title"/>
        <w:tabs>
          <w:tab w:val="left" w:pos="900"/>
        </w:tabs>
        <w:jc w:val="lef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CURRICULUM VITAE</w:t>
      </w:r>
    </w:p>
    <w:p w:rsidR="00D07921" w:rsidRDefault="00D07921">
      <w:pPr>
        <w:pStyle w:val="Title"/>
        <w:tabs>
          <w:tab w:val="left" w:pos="900"/>
        </w:tabs>
        <w:rPr>
          <w:rFonts w:ascii="Times New Roman" w:hAnsi="Times New Roman" w:cs="Times New Roman"/>
          <w:sz w:val="24"/>
        </w:rPr>
      </w:pPr>
    </w:p>
    <w:p w:rsidR="00D07921" w:rsidRDefault="00D07921">
      <w:pPr>
        <w:tabs>
          <w:tab w:val="left" w:pos="900"/>
        </w:tabs>
        <w:rPr>
          <w:rFonts w:ascii="Arial" w:hAnsi="Arial" w:cs="Arial"/>
          <w:b/>
          <w:sz w:val="20"/>
        </w:rPr>
      </w:pPr>
    </w:p>
    <w:p w:rsidR="00D07921" w:rsidRDefault="00081F41">
      <w:pPr>
        <w:tabs>
          <w:tab w:val="left" w:pos="900"/>
        </w:tabs>
        <w:rPr>
          <w:b/>
        </w:rPr>
      </w:pPr>
      <w:r>
        <w:rPr>
          <w:b/>
        </w:rPr>
        <w:t>NAME:</w:t>
      </w:r>
      <w:r>
        <w:rPr>
          <w:b/>
        </w:rPr>
        <w:tab/>
      </w:r>
    </w:p>
    <w:p w:rsidR="00D07921" w:rsidRDefault="00081F41">
      <w:pPr>
        <w:tabs>
          <w:tab w:val="left" w:pos="900"/>
        </w:tabs>
      </w:pPr>
      <w:r>
        <w:t>Bonita Lawrence, PhD</w:t>
      </w:r>
    </w:p>
    <w:p w:rsidR="00D07921" w:rsidRDefault="00D07921">
      <w:pPr>
        <w:tabs>
          <w:tab w:val="left" w:pos="900"/>
        </w:tabs>
        <w:rPr>
          <w:b/>
          <w:color w:val="FF0000"/>
        </w:rPr>
      </w:pPr>
    </w:p>
    <w:p w:rsidR="00D07921" w:rsidRDefault="00081F41">
      <w:pPr>
        <w:tabs>
          <w:tab w:val="left" w:pos="900"/>
        </w:tabs>
        <w:rPr>
          <w:b/>
        </w:rPr>
      </w:pPr>
      <w:r>
        <w:rPr>
          <w:b/>
        </w:rPr>
        <w:t>EDUCATION:</w:t>
      </w:r>
    </w:p>
    <w:p w:rsidR="00D07921" w:rsidRDefault="00D07921">
      <w:pPr>
        <w:tabs>
          <w:tab w:val="left" w:pos="900"/>
        </w:tabs>
        <w:rPr>
          <w:b/>
          <w:color w:val="FF0000"/>
        </w:rPr>
      </w:pPr>
    </w:p>
    <w:p w:rsidR="00D07921" w:rsidRDefault="00081F41">
      <w:pPr>
        <w:tabs>
          <w:tab w:val="left" w:pos="720"/>
        </w:tabs>
        <w:ind w:left="720" w:hanging="720"/>
      </w:pPr>
      <w:r>
        <w:t>Ph.D., Ontario Institute for Studies in Education/University of Toronto (Toronto, Ontario), Department of Sociology and Equity Studies, 1999</w:t>
      </w:r>
    </w:p>
    <w:p w:rsidR="00D07921" w:rsidRDefault="00D07921">
      <w:pPr>
        <w:tabs>
          <w:tab w:val="left" w:pos="720"/>
        </w:tabs>
        <w:ind w:left="720" w:hanging="720"/>
      </w:pPr>
    </w:p>
    <w:p w:rsidR="00D07921" w:rsidRDefault="00081F41">
      <w:pPr>
        <w:tabs>
          <w:tab w:val="left" w:pos="900"/>
        </w:tabs>
      </w:pPr>
      <w:r>
        <w:t>M.E.S., York University (Toronto, Ontario), Faculty of Environmental Studies, 1994</w:t>
      </w:r>
    </w:p>
    <w:p w:rsidR="00D07921" w:rsidRDefault="00D07921">
      <w:pPr>
        <w:tabs>
          <w:tab w:val="left" w:pos="900"/>
        </w:tabs>
      </w:pPr>
    </w:p>
    <w:p w:rsidR="00D07921" w:rsidRDefault="00081F41">
      <w:pPr>
        <w:tabs>
          <w:tab w:val="left" w:pos="900"/>
        </w:tabs>
        <w:rPr>
          <w:b/>
          <w:u w:val="single"/>
        </w:rPr>
      </w:pPr>
      <w:r>
        <w:t>B.Sc. (Hons), University of Toronto (Toronto, Ontario), Department of Geology, 1990</w:t>
      </w:r>
    </w:p>
    <w:p w:rsidR="00D07921" w:rsidRDefault="00D07921">
      <w:pPr>
        <w:tabs>
          <w:tab w:val="left" w:pos="900"/>
        </w:tabs>
        <w:rPr>
          <w:color w:val="FF0000"/>
        </w:rPr>
      </w:pPr>
    </w:p>
    <w:p w:rsidR="00D07921" w:rsidRDefault="00D07921">
      <w:pPr>
        <w:tabs>
          <w:tab w:val="left" w:pos="900"/>
        </w:tabs>
        <w:rPr>
          <w:b/>
          <w:u w:val="single"/>
        </w:rPr>
      </w:pPr>
    </w:p>
    <w:p w:rsidR="00D07921" w:rsidRDefault="00081F41">
      <w:pPr>
        <w:tabs>
          <w:tab w:val="left" w:pos="900"/>
        </w:tabs>
        <w:rPr>
          <w:b/>
        </w:rPr>
      </w:pPr>
      <w:r>
        <w:rPr>
          <w:b/>
        </w:rPr>
        <w:t>EMPLOYMENT HISTORY:</w:t>
      </w:r>
    </w:p>
    <w:p w:rsidR="00D07921" w:rsidRDefault="00081F41">
      <w:pPr>
        <w:tabs>
          <w:tab w:val="left" w:pos="900"/>
          <w:tab w:val="left" w:pos="1080"/>
        </w:tabs>
      </w:pPr>
      <w:r>
        <w:t xml:space="preserve"> </w:t>
      </w:r>
    </w:p>
    <w:p w:rsidR="00D07921" w:rsidRDefault="00081F41">
      <w:pPr>
        <w:tabs>
          <w:tab w:val="left" w:pos="900"/>
        </w:tabs>
        <w:ind w:left="720" w:hanging="720"/>
      </w:pPr>
      <w:r>
        <w:t>May 2005 – Present: Associate Professor, Department of Equity Studies, Faculty of Liberal Arts and Professional Studies</w:t>
      </w:r>
    </w:p>
    <w:p w:rsidR="00D07921" w:rsidRDefault="00081F41">
      <w:pPr>
        <w:tabs>
          <w:tab w:val="left" w:pos="900"/>
        </w:tabs>
        <w:ind w:left="720" w:hanging="720"/>
      </w:pPr>
      <w:r>
        <w:t>July 2004 – May 2005: Assistant Professor, School of Social Sciences, Atkinson Faculty of Liberal Arts and Professional Studies, York University</w:t>
      </w:r>
      <w:r>
        <w:tab/>
      </w:r>
    </w:p>
    <w:p w:rsidR="00D07921" w:rsidRDefault="00081F41">
      <w:pPr>
        <w:tabs>
          <w:tab w:val="left" w:pos="900"/>
          <w:tab w:val="left" w:pos="1080"/>
        </w:tabs>
      </w:pPr>
      <w:r>
        <w:t>July 1999-June 2004: Assistant Professor, Institute of Women’s Studies, Queen’s University</w:t>
      </w:r>
    </w:p>
    <w:p w:rsidR="00D07921" w:rsidRDefault="00081F41">
      <w:pPr>
        <w:tabs>
          <w:tab w:val="left" w:pos="900"/>
        </w:tabs>
      </w:pPr>
      <w:r>
        <w:t>September – November 1998: Consultant, Nipissing First Nation</w:t>
      </w:r>
    </w:p>
    <w:p w:rsidR="00D07921" w:rsidRDefault="00081F41">
      <w:pPr>
        <w:tabs>
          <w:tab w:val="left" w:pos="900"/>
        </w:tabs>
      </w:pPr>
      <w:r>
        <w:t>October 1997-April 99: Technical and Outreach work, Aboriginal Teachers Email Network</w:t>
      </w:r>
    </w:p>
    <w:p w:rsidR="00D07921" w:rsidRDefault="00081F41">
      <w:pPr>
        <w:tabs>
          <w:tab w:val="left" w:pos="900"/>
        </w:tabs>
      </w:pPr>
      <w:r>
        <w:t>May – August 1994: Research Assistant for Sex Trade Project, Concordia University</w:t>
      </w:r>
    </w:p>
    <w:p w:rsidR="00D07921" w:rsidRDefault="00081F41">
      <w:pPr>
        <w:tabs>
          <w:tab w:val="left" w:pos="900"/>
        </w:tabs>
      </w:pPr>
      <w:r>
        <w:t>May – August 1992: Support worker, Moose River/James Bay Coalition, Moose Factory, Ont.</w:t>
      </w:r>
    </w:p>
    <w:p w:rsidR="00D07921" w:rsidRDefault="00081F41">
      <w:pPr>
        <w:tabs>
          <w:tab w:val="left" w:pos="900"/>
        </w:tabs>
        <w:ind w:left="720" w:hanging="720"/>
      </w:pPr>
      <w:r>
        <w:t>September 1991-April 1992:  Teaching Assistant, Department of Earth and Atmospheric Sciences, York University</w:t>
      </w:r>
    </w:p>
    <w:p w:rsidR="00D07921" w:rsidRDefault="00D07921">
      <w:pPr>
        <w:tabs>
          <w:tab w:val="left" w:pos="900"/>
        </w:tabs>
        <w:rPr>
          <w:b/>
        </w:rPr>
      </w:pPr>
    </w:p>
    <w:p w:rsidR="00D07921" w:rsidRDefault="00081F41">
      <w:pPr>
        <w:tabs>
          <w:tab w:val="left" w:pos="900"/>
        </w:tabs>
        <w:rPr>
          <w:b/>
        </w:rPr>
      </w:pPr>
      <w:r>
        <w:rPr>
          <w:b/>
        </w:rPr>
        <w:t xml:space="preserve">GRANTS </w:t>
      </w:r>
    </w:p>
    <w:p w:rsidR="00D07921" w:rsidRDefault="00D07921">
      <w:pPr>
        <w:tabs>
          <w:tab w:val="left" w:pos="900"/>
        </w:tabs>
        <w:rPr>
          <w:b/>
        </w:rPr>
      </w:pPr>
    </w:p>
    <w:p w:rsidR="00D07921" w:rsidRDefault="00081F41">
      <w:pPr>
        <w:pStyle w:val="Heading8"/>
        <w:rPr>
          <w:highlight w:val="cyan"/>
        </w:rPr>
      </w:pPr>
      <w:r>
        <w:t>External Research Funding</w:t>
      </w:r>
    </w:p>
    <w:p w:rsidR="00D07921" w:rsidRDefault="00D07921">
      <w:pPr>
        <w:jc w:val="both"/>
        <w:rPr>
          <w:b/>
          <w:highlight w:val="cyan"/>
        </w:rPr>
      </w:pPr>
    </w:p>
    <w:p w:rsidR="002257E6" w:rsidRPr="00DE0166" w:rsidRDefault="002257E6" w:rsidP="002257E6">
      <w:pPr>
        <w:tabs>
          <w:tab w:val="left" w:pos="720"/>
          <w:tab w:val="left" w:pos="900"/>
          <w:tab w:val="left" w:pos="6480"/>
        </w:tabs>
        <w:rPr>
          <w:szCs w:val="24"/>
        </w:rPr>
      </w:pPr>
      <w:r w:rsidRPr="00DE0166">
        <w:t>2016</w:t>
      </w:r>
      <w:r w:rsidRPr="00DE0166">
        <w:tab/>
        <w:t>Co-Investigator, “Ex</w:t>
      </w:r>
      <w:r w:rsidR="002E6BD6" w:rsidRPr="00DE0166">
        <w:t>ploring Indigenous and African D</w:t>
      </w:r>
      <w:r w:rsidRPr="00DE0166">
        <w:t>iasporic</w:t>
      </w:r>
      <w:r w:rsidRPr="00DE0166">
        <w:tab/>
      </w:r>
      <w:r w:rsidRPr="00DE0166">
        <w:tab/>
        <w:t>$ 75,000</w:t>
      </w:r>
    </w:p>
    <w:p w:rsidR="002257E6" w:rsidRPr="00DE0166" w:rsidRDefault="002257E6" w:rsidP="002257E6">
      <w:pPr>
        <w:tabs>
          <w:tab w:val="left" w:pos="720"/>
          <w:tab w:val="left" w:pos="900"/>
          <w:tab w:val="left" w:pos="6480"/>
        </w:tabs>
      </w:pPr>
      <w:r w:rsidRPr="00DE0166">
        <w:tab/>
      </w:r>
      <w:r w:rsidR="002E6BD6" w:rsidRPr="00DE0166">
        <w:t>R</w:t>
      </w:r>
      <w:r w:rsidRPr="00DE0166">
        <w:t>elations in Canada, Social Sciences and Humanities Research</w:t>
      </w:r>
    </w:p>
    <w:p w:rsidR="002257E6" w:rsidRDefault="002257E6" w:rsidP="002257E6">
      <w:pPr>
        <w:tabs>
          <w:tab w:val="left" w:pos="720"/>
          <w:tab w:val="left" w:pos="900"/>
          <w:tab w:val="left" w:pos="6480"/>
        </w:tabs>
      </w:pPr>
      <w:r w:rsidRPr="00DE0166">
        <w:tab/>
      </w:r>
      <w:r w:rsidR="002E6BD6" w:rsidRPr="00DE0166">
        <w:t xml:space="preserve">Council, </w:t>
      </w:r>
      <w:r w:rsidRPr="00DE0166">
        <w:t xml:space="preserve">IDG Grant. Principal Investigator: </w:t>
      </w:r>
      <w:proofErr w:type="spellStart"/>
      <w:r w:rsidRPr="00DE0166">
        <w:t>Ciann</w:t>
      </w:r>
      <w:proofErr w:type="spellEnd"/>
      <w:r w:rsidRPr="00DE0166">
        <w:t xml:space="preserve"> Wilson, Laurier.</w:t>
      </w:r>
    </w:p>
    <w:p w:rsidR="004C6235" w:rsidRDefault="002257E6" w:rsidP="002257E6">
      <w:pPr>
        <w:tabs>
          <w:tab w:val="left" w:pos="720"/>
          <w:tab w:val="left" w:pos="900"/>
          <w:tab w:val="left" w:pos="6480"/>
        </w:tabs>
        <w:rPr>
          <w:szCs w:val="24"/>
        </w:rPr>
      </w:pPr>
      <w:r>
        <w:tab/>
      </w:r>
      <w:r>
        <w:tab/>
      </w:r>
      <w:r w:rsidR="004C6235">
        <w:tab/>
      </w:r>
    </w:p>
    <w:p w:rsidR="00D07921" w:rsidRDefault="00081F41">
      <w:pPr>
        <w:tabs>
          <w:tab w:val="left" w:pos="720"/>
          <w:tab w:val="left" w:pos="900"/>
          <w:tab w:val="left" w:pos="6480"/>
        </w:tabs>
        <w:rPr>
          <w:szCs w:val="24"/>
        </w:rPr>
      </w:pPr>
      <w:r>
        <w:rPr>
          <w:szCs w:val="24"/>
        </w:rPr>
        <w:t xml:space="preserve">2010     </w:t>
      </w:r>
      <w:r w:rsidR="004C6235">
        <w:rPr>
          <w:szCs w:val="24"/>
        </w:rPr>
        <w:t xml:space="preserve">Principal Investigator, </w:t>
      </w:r>
      <w:r>
        <w:rPr>
          <w:szCs w:val="24"/>
        </w:rPr>
        <w:t xml:space="preserve">Social Sciences and Humanities Research </w:t>
      </w:r>
      <w:r w:rsidR="004C6235">
        <w:rPr>
          <w:szCs w:val="24"/>
        </w:rPr>
        <w:tab/>
      </w:r>
      <w:r>
        <w:rPr>
          <w:szCs w:val="24"/>
        </w:rPr>
        <w:tab/>
      </w:r>
      <w:proofErr w:type="gramStart"/>
      <w:r>
        <w:rPr>
          <w:szCs w:val="24"/>
        </w:rPr>
        <w:t>$  25,000</w:t>
      </w:r>
      <w:proofErr w:type="gramEnd"/>
    </w:p>
    <w:p w:rsidR="00D07921" w:rsidRDefault="00081F41">
      <w:pPr>
        <w:tabs>
          <w:tab w:val="left" w:pos="720"/>
          <w:tab w:val="left" w:pos="900"/>
          <w:tab w:val="left" w:pos="6480"/>
        </w:tabs>
        <w:rPr>
          <w:szCs w:val="24"/>
        </w:rPr>
      </w:pPr>
      <w:r>
        <w:rPr>
          <w:szCs w:val="24"/>
        </w:rPr>
        <w:tab/>
      </w:r>
      <w:r w:rsidR="004C6235">
        <w:rPr>
          <w:szCs w:val="24"/>
        </w:rPr>
        <w:t xml:space="preserve">Council </w:t>
      </w:r>
      <w:r>
        <w:rPr>
          <w:szCs w:val="24"/>
        </w:rPr>
        <w:t>Aid to Scholarly Research and Conferences Grant</w:t>
      </w:r>
    </w:p>
    <w:p w:rsidR="00D07921" w:rsidRDefault="00D07921">
      <w:pPr>
        <w:tabs>
          <w:tab w:val="left" w:pos="720"/>
          <w:tab w:val="left" w:pos="900"/>
          <w:tab w:val="left" w:pos="6480"/>
        </w:tabs>
        <w:ind w:left="720" w:hanging="720"/>
        <w:rPr>
          <w:szCs w:val="24"/>
        </w:rPr>
      </w:pPr>
    </w:p>
    <w:p w:rsidR="00D07921" w:rsidRDefault="00081F41">
      <w:pPr>
        <w:tabs>
          <w:tab w:val="left" w:pos="720"/>
          <w:tab w:val="left" w:pos="900"/>
          <w:tab w:val="left" w:pos="6480"/>
        </w:tabs>
        <w:ind w:left="720" w:hanging="720"/>
      </w:pPr>
      <w:r>
        <w:t xml:space="preserve">2004 </w:t>
      </w:r>
      <w:r>
        <w:tab/>
      </w:r>
      <w:r w:rsidR="004C6235">
        <w:t xml:space="preserve">Principal Investigator, </w:t>
      </w:r>
      <w:r>
        <w:t xml:space="preserve">Social Sciences </w:t>
      </w:r>
      <w:r w:rsidR="004C6235">
        <w:t xml:space="preserve">and Humanities Research </w:t>
      </w:r>
      <w:r w:rsidR="004C6235">
        <w:tab/>
      </w:r>
      <w:r w:rsidR="004C6235">
        <w:tab/>
      </w:r>
      <w:r>
        <w:t>$169,899</w:t>
      </w:r>
    </w:p>
    <w:p w:rsidR="00D07921" w:rsidRDefault="00081F41">
      <w:pPr>
        <w:tabs>
          <w:tab w:val="left" w:pos="720"/>
          <w:tab w:val="left" w:pos="900"/>
          <w:tab w:val="left" w:pos="6480"/>
        </w:tabs>
        <w:ind w:left="720" w:hanging="720"/>
      </w:pPr>
      <w:r>
        <w:tab/>
      </w:r>
      <w:r w:rsidR="004C6235">
        <w:t xml:space="preserve">Council </w:t>
      </w:r>
      <w:r>
        <w:t xml:space="preserve">General Grant for “Surviving Outside the Indian Act: </w:t>
      </w:r>
    </w:p>
    <w:p w:rsidR="00D07921" w:rsidRDefault="00081F41">
      <w:pPr>
        <w:tabs>
          <w:tab w:val="left" w:pos="720"/>
          <w:tab w:val="left" w:pos="900"/>
          <w:tab w:val="left" w:pos="6480"/>
        </w:tabs>
        <w:ind w:left="720" w:hanging="720"/>
      </w:pPr>
      <w:r>
        <w:tab/>
        <w:t xml:space="preserve">The Sovereignty Struggles of Non-Status Communities </w:t>
      </w:r>
    </w:p>
    <w:p w:rsidR="00D07921" w:rsidRDefault="00081F41">
      <w:pPr>
        <w:tabs>
          <w:tab w:val="left" w:pos="720"/>
          <w:tab w:val="left" w:pos="900"/>
          <w:tab w:val="left" w:pos="6480"/>
        </w:tabs>
        <w:ind w:left="720" w:hanging="720"/>
      </w:pPr>
      <w:r>
        <w:tab/>
        <w:t xml:space="preserve">in Eastern Canada”.  </w:t>
      </w:r>
      <w:r>
        <w:tab/>
        <w:t xml:space="preserve"> </w:t>
      </w:r>
    </w:p>
    <w:p w:rsidR="00D07921" w:rsidRDefault="00081F41">
      <w:pPr>
        <w:pStyle w:val="Footer"/>
        <w:tabs>
          <w:tab w:val="clear" w:pos="4320"/>
          <w:tab w:val="clear" w:pos="8640"/>
          <w:tab w:val="left" w:pos="720"/>
          <w:tab w:val="left" w:pos="900"/>
        </w:tabs>
      </w:pPr>
      <w:r>
        <w:tab/>
      </w:r>
    </w:p>
    <w:p w:rsidR="008860E1" w:rsidRDefault="008860E1">
      <w:pPr>
        <w:tabs>
          <w:tab w:val="left" w:pos="720"/>
          <w:tab w:val="left" w:pos="900"/>
        </w:tabs>
        <w:ind w:left="720" w:hanging="720"/>
      </w:pPr>
    </w:p>
    <w:p w:rsidR="00D07921" w:rsidRDefault="00081F41" w:rsidP="008860E1">
      <w:pPr>
        <w:tabs>
          <w:tab w:val="left" w:pos="360"/>
          <w:tab w:val="left" w:pos="900"/>
        </w:tabs>
        <w:ind w:left="360" w:hanging="360"/>
      </w:pPr>
      <w:r>
        <w:lastRenderedPageBreak/>
        <w:t>September 1997 – May 1999. Social Sciences and Humanities</w:t>
      </w:r>
      <w:r>
        <w:tab/>
      </w:r>
      <w:r w:rsidR="004C6235">
        <w:tab/>
      </w:r>
      <w:r w:rsidR="004C6235">
        <w:tab/>
      </w:r>
      <w:proofErr w:type="gramStart"/>
      <w:r>
        <w:t>$  33,000</w:t>
      </w:r>
      <w:proofErr w:type="gramEnd"/>
    </w:p>
    <w:p w:rsidR="00D07921" w:rsidRDefault="00081F41" w:rsidP="008860E1">
      <w:pPr>
        <w:tabs>
          <w:tab w:val="left" w:pos="360"/>
          <w:tab w:val="left" w:pos="900"/>
        </w:tabs>
        <w:ind w:left="360" w:hanging="360"/>
      </w:pPr>
      <w:r>
        <w:tab/>
        <w:t xml:space="preserve">Research Council Graduate Student Grant </w:t>
      </w:r>
    </w:p>
    <w:p w:rsidR="00D07921" w:rsidRDefault="00D07921" w:rsidP="008860E1">
      <w:pPr>
        <w:tabs>
          <w:tab w:val="left" w:pos="360"/>
          <w:tab w:val="left" w:pos="900"/>
        </w:tabs>
        <w:ind w:left="360" w:hanging="360"/>
      </w:pPr>
    </w:p>
    <w:p w:rsidR="00D07921" w:rsidRDefault="00081F41" w:rsidP="008860E1">
      <w:pPr>
        <w:tabs>
          <w:tab w:val="left" w:pos="360"/>
          <w:tab w:val="left" w:pos="900"/>
        </w:tabs>
        <w:ind w:left="360" w:hanging="360"/>
      </w:pPr>
      <w:r>
        <w:t xml:space="preserve">September 1989- April 1990. Natural Science and Engineering </w:t>
      </w:r>
      <w:r>
        <w:tab/>
      </w:r>
      <w:r w:rsidR="004C6235">
        <w:tab/>
      </w:r>
      <w:r w:rsidR="004C6235">
        <w:tab/>
      </w:r>
      <w:r>
        <w:t>$    2,000</w:t>
      </w:r>
    </w:p>
    <w:p w:rsidR="00D07921" w:rsidRDefault="00081F41" w:rsidP="008860E1">
      <w:pPr>
        <w:tabs>
          <w:tab w:val="left" w:pos="360"/>
          <w:tab w:val="left" w:pos="900"/>
        </w:tabs>
        <w:ind w:left="360" w:hanging="360"/>
      </w:pPr>
      <w:r>
        <w:tab/>
        <w:t>Research Council, Special Grant, Undergraduate thesis</w:t>
      </w:r>
    </w:p>
    <w:p w:rsidR="004C6235" w:rsidRDefault="004C6235" w:rsidP="008860E1">
      <w:pPr>
        <w:tabs>
          <w:tab w:val="left" w:pos="360"/>
        </w:tabs>
        <w:ind w:left="360" w:hanging="360"/>
        <w:jc w:val="both"/>
        <w:rPr>
          <w:b/>
          <w:szCs w:val="24"/>
        </w:rPr>
      </w:pPr>
    </w:p>
    <w:p w:rsidR="008860E1" w:rsidRDefault="008860E1">
      <w:pPr>
        <w:jc w:val="both"/>
        <w:rPr>
          <w:b/>
          <w:szCs w:val="24"/>
        </w:rPr>
      </w:pPr>
    </w:p>
    <w:p w:rsidR="00D07921" w:rsidRDefault="00081F41">
      <w:pPr>
        <w:jc w:val="both"/>
        <w:rPr>
          <w:b/>
          <w:szCs w:val="24"/>
          <w:highlight w:val="cyan"/>
        </w:rPr>
      </w:pPr>
      <w:r>
        <w:rPr>
          <w:b/>
          <w:szCs w:val="24"/>
        </w:rPr>
        <w:t xml:space="preserve">Internal Research Funding (from Queen’s):  </w:t>
      </w:r>
    </w:p>
    <w:p w:rsidR="00D07921" w:rsidRDefault="00D07921">
      <w:pPr>
        <w:jc w:val="both"/>
        <w:rPr>
          <w:szCs w:val="24"/>
        </w:rPr>
      </w:pPr>
    </w:p>
    <w:p w:rsidR="00D07921" w:rsidRDefault="00081F41">
      <w:pPr>
        <w:jc w:val="both"/>
        <w:rPr>
          <w:szCs w:val="24"/>
        </w:rPr>
      </w:pPr>
      <w:r>
        <w:rPr>
          <w:szCs w:val="24"/>
        </w:rPr>
        <w:t xml:space="preserve">May – September 2002 Queen’s University Advisory Research </w:t>
      </w:r>
      <w:r>
        <w:rPr>
          <w:szCs w:val="24"/>
        </w:rPr>
        <w:tab/>
      </w:r>
      <w:r w:rsidR="004C6235">
        <w:rPr>
          <w:szCs w:val="24"/>
        </w:rPr>
        <w:tab/>
      </w:r>
      <w:r w:rsidR="004C6235">
        <w:rPr>
          <w:szCs w:val="24"/>
        </w:rPr>
        <w:tab/>
      </w:r>
      <w:r>
        <w:rPr>
          <w:szCs w:val="24"/>
        </w:rPr>
        <w:t>$    8, 815</w:t>
      </w:r>
    </w:p>
    <w:p w:rsidR="00D07921" w:rsidRDefault="00081F41">
      <w:pPr>
        <w:tabs>
          <w:tab w:val="left" w:pos="900"/>
        </w:tabs>
        <w:rPr>
          <w:b/>
        </w:rPr>
      </w:pPr>
      <w:r>
        <w:rPr>
          <w:szCs w:val="24"/>
        </w:rPr>
        <w:t>Committee Grant for new faculty to develop research capacity</w:t>
      </w:r>
    </w:p>
    <w:p w:rsidR="00D07921" w:rsidRDefault="00D07921">
      <w:pPr>
        <w:tabs>
          <w:tab w:val="left" w:pos="900"/>
        </w:tabs>
        <w:rPr>
          <w:b/>
        </w:rPr>
      </w:pPr>
    </w:p>
    <w:p w:rsidR="00D07921" w:rsidRDefault="00D07921">
      <w:pPr>
        <w:tabs>
          <w:tab w:val="left" w:pos="900"/>
        </w:tabs>
        <w:rPr>
          <w:b/>
        </w:rPr>
      </w:pPr>
    </w:p>
    <w:p w:rsidR="00D07921" w:rsidRDefault="00081F41">
      <w:pPr>
        <w:tabs>
          <w:tab w:val="left" w:pos="900"/>
        </w:tabs>
        <w:rPr>
          <w:b/>
        </w:rPr>
      </w:pPr>
      <w:r>
        <w:rPr>
          <w:b/>
        </w:rPr>
        <w:t>PUBLICATIONS:</w:t>
      </w:r>
    </w:p>
    <w:p w:rsidR="00D07921" w:rsidRDefault="00D07921">
      <w:pPr>
        <w:pStyle w:val="Heading7"/>
        <w:tabs>
          <w:tab w:val="left" w:pos="720"/>
        </w:tabs>
        <w:rPr>
          <w:szCs w:val="24"/>
        </w:rPr>
      </w:pPr>
    </w:p>
    <w:p w:rsidR="00D07921" w:rsidRDefault="00081F41">
      <w:pPr>
        <w:pStyle w:val="Heading7"/>
        <w:tabs>
          <w:tab w:val="left" w:pos="720"/>
        </w:tabs>
        <w:rPr>
          <w:b/>
          <w:bCs/>
          <w:szCs w:val="24"/>
          <w:u w:val="none"/>
        </w:rPr>
      </w:pPr>
      <w:r>
        <w:rPr>
          <w:b/>
          <w:bCs/>
          <w:szCs w:val="24"/>
          <w:u w:val="none"/>
        </w:rPr>
        <w:t>Refereed Publications</w:t>
      </w:r>
    </w:p>
    <w:p w:rsidR="00E91A21" w:rsidRDefault="00E91A21" w:rsidP="00E91A21"/>
    <w:p w:rsidR="00E91A21" w:rsidRPr="00E91A21" w:rsidRDefault="00E91A21" w:rsidP="00E91A21">
      <w:pPr>
        <w:rPr>
          <w:b/>
        </w:rPr>
      </w:pPr>
      <w:r w:rsidRPr="00E91A21">
        <w:rPr>
          <w:b/>
        </w:rPr>
        <w:t>Books</w:t>
      </w:r>
    </w:p>
    <w:p w:rsidR="00D07921" w:rsidRDefault="00D0792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07921" w:rsidRDefault="00081F41">
      <w:pPr>
        <w:pStyle w:val="Foote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Cs w:val="24"/>
        </w:rPr>
      </w:pPr>
      <w:r>
        <w:rPr>
          <w:szCs w:val="24"/>
        </w:rPr>
        <w:t xml:space="preserve">Lawrence, Bonita. Fractured Homeland: Federal Recognition and Algonquin Identity in Ontario. UBC Press, 2012  </w:t>
      </w:r>
      <w:proofErr w:type="gramStart"/>
      <w:r>
        <w:rPr>
          <w:szCs w:val="24"/>
        </w:rPr>
        <w:t xml:space="preserve">   </w:t>
      </w:r>
      <w:r>
        <w:rPr>
          <w:i/>
          <w:iCs/>
        </w:rPr>
        <w:t>(</w:t>
      </w:r>
      <w:proofErr w:type="gramEnd"/>
      <w:r>
        <w:rPr>
          <w:i/>
          <w:iCs/>
        </w:rPr>
        <w:t>Finalist for the 2013 Canada Prize in the Social Sciences, organized by the Federation for the Humanities and Social Sciences, to recognizes books that make an exceptional contribution to scholarship, are engagingly written, and enrich the social, cultural and intellectual life of Canada.)</w:t>
      </w:r>
    </w:p>
    <w:p w:rsidR="00D07921" w:rsidRDefault="00D0792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07921" w:rsidRDefault="00081F4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Lawrence, Bonita. </w:t>
      </w:r>
      <w:r>
        <w:rPr>
          <w:i/>
          <w:szCs w:val="24"/>
        </w:rPr>
        <w:t>“Real” Indians and Others: Mixed-Blood Urban Native Peoples and Indigenous Nationhood</w:t>
      </w:r>
      <w:r>
        <w:rPr>
          <w:szCs w:val="24"/>
        </w:rPr>
        <w:t>. University of Nebraska Press and UBC Press, 2004</w:t>
      </w:r>
    </w:p>
    <w:p w:rsidR="00D07921" w:rsidRDefault="00D0792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E91A21" w:rsidRDefault="00E91A2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E91A21">
        <w:rPr>
          <w:b/>
          <w:szCs w:val="24"/>
        </w:rPr>
        <w:t>Journals</w:t>
      </w:r>
    </w:p>
    <w:p w:rsidR="00E91A21" w:rsidRDefault="00E91A2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18015C" w:rsidRPr="0018015C" w:rsidRDefault="0018015C" w:rsidP="0018015C">
      <w:pPr>
        <w:pStyle w:val="Title"/>
        <w:jc w:val="left"/>
        <w:rPr>
          <w:rFonts w:ascii="Times New Roman" w:hAnsi="Times New Roman" w:cs="Times New Roman"/>
          <w:b w:val="0"/>
          <w:sz w:val="24"/>
          <w:szCs w:val="24"/>
        </w:rPr>
      </w:pPr>
      <w:r w:rsidRPr="0018015C">
        <w:rPr>
          <w:rFonts w:ascii="Times New Roman" w:hAnsi="Times New Roman" w:cs="Times New Roman"/>
          <w:b w:val="0"/>
          <w:sz w:val="24"/>
          <w:szCs w:val="24"/>
        </w:rPr>
        <w:t>Lawrence, Bonita. “Women’s Voices in Powwow: Reflections on Silencing and Resistance” in</w:t>
      </w:r>
      <w:r>
        <w:rPr>
          <w:rFonts w:ascii="Times New Roman" w:hAnsi="Times New Roman" w:cs="Times New Roman"/>
          <w:b w:val="0"/>
          <w:sz w:val="24"/>
          <w:szCs w:val="24"/>
        </w:rPr>
        <w:t xml:space="preserve"> </w:t>
      </w:r>
      <w:r>
        <w:rPr>
          <w:rFonts w:ascii="Times New Roman" w:hAnsi="Times New Roman" w:cs="Times New Roman"/>
          <w:b w:val="0"/>
          <w:i/>
          <w:sz w:val="24"/>
          <w:szCs w:val="24"/>
        </w:rPr>
        <w:t xml:space="preserve">The Cultural and Literary Nationalism of Fourth World: </w:t>
      </w:r>
      <w:proofErr w:type="gramStart"/>
      <w:r>
        <w:rPr>
          <w:rFonts w:ascii="Times New Roman" w:hAnsi="Times New Roman" w:cs="Times New Roman"/>
          <w:b w:val="0"/>
          <w:i/>
          <w:sz w:val="24"/>
          <w:szCs w:val="24"/>
        </w:rPr>
        <w:t>an</w:t>
      </w:r>
      <w:proofErr w:type="gramEnd"/>
      <w:r>
        <w:rPr>
          <w:rFonts w:ascii="Times New Roman" w:hAnsi="Times New Roman" w:cs="Times New Roman"/>
          <w:b w:val="0"/>
          <w:i/>
          <w:sz w:val="24"/>
          <w:szCs w:val="24"/>
        </w:rPr>
        <w:t xml:space="preserve"> International Peer Reviewed Journal. </w:t>
      </w:r>
      <w:r>
        <w:rPr>
          <w:rFonts w:ascii="Times New Roman" w:hAnsi="Times New Roman" w:cs="Times New Roman"/>
          <w:b w:val="0"/>
          <w:sz w:val="24"/>
          <w:szCs w:val="24"/>
        </w:rPr>
        <w:t xml:space="preserve">Vol. 1, Issue 2: 2015. Published by the Department of English, Acharya Nagarjuna University, Guntur, India. </w:t>
      </w:r>
    </w:p>
    <w:p w:rsidR="0018015C" w:rsidRDefault="0018015C">
      <w:pPr>
        <w:tabs>
          <w:tab w:val="left" w:pos="720"/>
          <w:tab w:val="left" w:pos="900"/>
        </w:tabs>
        <w:rPr>
          <w:szCs w:val="24"/>
        </w:rPr>
      </w:pPr>
    </w:p>
    <w:p w:rsidR="00D07921" w:rsidRDefault="00081F41">
      <w:pPr>
        <w:tabs>
          <w:tab w:val="left" w:pos="720"/>
          <w:tab w:val="left" w:pos="900"/>
        </w:tabs>
        <w:rPr>
          <w:szCs w:val="24"/>
        </w:rPr>
      </w:pPr>
      <w:r>
        <w:rPr>
          <w:szCs w:val="24"/>
        </w:rPr>
        <w:t xml:space="preserve">Lawrence, Bonita and </w:t>
      </w:r>
      <w:proofErr w:type="spellStart"/>
      <w:r>
        <w:rPr>
          <w:szCs w:val="24"/>
        </w:rPr>
        <w:t>Enakshi</w:t>
      </w:r>
      <w:proofErr w:type="spellEnd"/>
      <w:r>
        <w:rPr>
          <w:szCs w:val="24"/>
        </w:rPr>
        <w:t xml:space="preserve"> </w:t>
      </w:r>
      <w:proofErr w:type="spellStart"/>
      <w:r>
        <w:rPr>
          <w:szCs w:val="24"/>
        </w:rPr>
        <w:t>Dua</w:t>
      </w:r>
      <w:proofErr w:type="spellEnd"/>
      <w:r>
        <w:rPr>
          <w:szCs w:val="24"/>
        </w:rPr>
        <w:t xml:space="preserve">. “Decolonizing Anti-Racism”. </w:t>
      </w:r>
      <w:r>
        <w:rPr>
          <w:i/>
          <w:szCs w:val="24"/>
        </w:rPr>
        <w:t>Social Justice: A Journal of Crime, Conflict and World Order</w:t>
      </w:r>
      <w:r>
        <w:rPr>
          <w:szCs w:val="24"/>
        </w:rPr>
        <w:t xml:space="preserve">, Vol. 32, No. 4, 2005, 120-143 </w:t>
      </w:r>
    </w:p>
    <w:p w:rsidR="00D07921" w:rsidRDefault="00D07921">
      <w:pPr>
        <w:tabs>
          <w:tab w:val="left" w:pos="720"/>
          <w:tab w:val="left" w:pos="900"/>
        </w:tabs>
        <w:rPr>
          <w:szCs w:val="24"/>
        </w:rPr>
      </w:pPr>
    </w:p>
    <w:p w:rsidR="00D07921" w:rsidRDefault="00081F41">
      <w:pPr>
        <w:tabs>
          <w:tab w:val="left" w:pos="720"/>
          <w:tab w:val="left" w:pos="900"/>
        </w:tabs>
        <w:rPr>
          <w:szCs w:val="24"/>
        </w:rPr>
      </w:pPr>
      <w:r>
        <w:rPr>
          <w:szCs w:val="24"/>
        </w:rPr>
        <w:t xml:space="preserve">Lawrence, Bonita. “Gender, Race, And </w:t>
      </w:r>
      <w:proofErr w:type="gramStart"/>
      <w:r>
        <w:rPr>
          <w:szCs w:val="24"/>
        </w:rPr>
        <w:t>The</w:t>
      </w:r>
      <w:proofErr w:type="gramEnd"/>
      <w:r>
        <w:rPr>
          <w:szCs w:val="24"/>
        </w:rPr>
        <w:t xml:space="preserve"> Regulation Of Native Identity In Canada And The United States: An Overview”</w:t>
      </w:r>
      <w:r>
        <w:rPr>
          <w:b/>
          <w:i/>
          <w:szCs w:val="24"/>
        </w:rPr>
        <w:t>.</w:t>
      </w:r>
      <w:r>
        <w:rPr>
          <w:szCs w:val="24"/>
        </w:rPr>
        <w:t xml:space="preserve"> </w:t>
      </w:r>
      <w:r>
        <w:rPr>
          <w:i/>
          <w:szCs w:val="24"/>
        </w:rPr>
        <w:t>Hypatia: A Journal of Feminist Philosophy</w:t>
      </w:r>
      <w:r>
        <w:rPr>
          <w:szCs w:val="24"/>
        </w:rPr>
        <w:t>, Vol. 18, No. 2, Spring 2003, 3-31.</w:t>
      </w:r>
    </w:p>
    <w:p w:rsidR="00D07921" w:rsidRDefault="00D07921">
      <w:pPr>
        <w:tabs>
          <w:tab w:val="left" w:pos="720"/>
          <w:tab w:val="left" w:pos="900"/>
        </w:tabs>
        <w:suppressAutoHyphens/>
        <w:rPr>
          <w:szCs w:val="24"/>
        </w:rPr>
      </w:pPr>
    </w:p>
    <w:p w:rsidR="00D07921" w:rsidRDefault="00081F41">
      <w:pPr>
        <w:tabs>
          <w:tab w:val="left" w:pos="720"/>
          <w:tab w:val="left" w:pos="900"/>
        </w:tabs>
        <w:suppressAutoHyphens/>
        <w:rPr>
          <w:szCs w:val="24"/>
        </w:rPr>
      </w:pPr>
      <w:r>
        <w:rPr>
          <w:szCs w:val="24"/>
        </w:rPr>
        <w:t xml:space="preserve">Lawrence, Bonita. </w:t>
      </w:r>
      <w:r>
        <w:rPr>
          <w:i/>
          <w:szCs w:val="24"/>
          <w:lang w:val="en-GB"/>
        </w:rPr>
        <w:t xml:space="preserve">The Exclusion </w:t>
      </w:r>
      <w:proofErr w:type="gramStart"/>
      <w:r>
        <w:rPr>
          <w:i/>
          <w:szCs w:val="24"/>
          <w:lang w:val="en-GB"/>
        </w:rPr>
        <w:t>Of</w:t>
      </w:r>
      <w:proofErr w:type="gramEnd"/>
      <w:r>
        <w:rPr>
          <w:i/>
          <w:szCs w:val="24"/>
          <w:lang w:val="en-GB"/>
        </w:rPr>
        <w:t xml:space="preserve"> Survivors Voices in Feminist Discourse on Violence Against Women</w:t>
      </w:r>
      <w:r>
        <w:rPr>
          <w:szCs w:val="24"/>
          <w:lang w:val="en-GB"/>
        </w:rPr>
        <w:t>. Ottawa: Canadian Research Institute for the Advancement of Women (CRIAW), 1996</w:t>
      </w:r>
    </w:p>
    <w:p w:rsidR="0018015C" w:rsidRDefault="0018015C">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8860E1" w:rsidRDefault="008860E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E91A21" w:rsidRDefault="00E91A2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E91A21">
        <w:rPr>
          <w:b/>
          <w:szCs w:val="24"/>
        </w:rPr>
        <w:lastRenderedPageBreak/>
        <w:t>Chapters in Books</w:t>
      </w:r>
    </w:p>
    <w:p w:rsidR="00E91A21" w:rsidRDefault="00E91A2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F65E89" w:rsidRPr="00F65E89" w:rsidRDefault="00F65E89" w:rsidP="00F65E89">
      <w:pPr>
        <w:rPr>
          <w:rFonts w:eastAsiaTheme="minorHAnsi" w:cstheme="minorBidi"/>
          <w:szCs w:val="22"/>
        </w:rPr>
      </w:pPr>
      <w:r>
        <w:t xml:space="preserve">Lawrence, Bonita. “Unrecognized Peoples and Concepts of Extinction” in </w:t>
      </w:r>
      <w:r w:rsidRPr="00F65E89">
        <w:rPr>
          <w:rFonts w:eastAsiaTheme="minorHAnsi" w:cstheme="minorBidi"/>
          <w:i/>
          <w:szCs w:val="22"/>
        </w:rPr>
        <w:t>Tracing Ochre: Changing Perspectives on the Beothuk</w:t>
      </w:r>
      <w:r>
        <w:rPr>
          <w:rFonts w:eastAsiaTheme="minorHAnsi" w:cstheme="minorBidi"/>
          <w:szCs w:val="22"/>
        </w:rPr>
        <w:t>. Fiona Polack (Ed</w:t>
      </w:r>
      <w:r w:rsidRPr="00F65E89">
        <w:rPr>
          <w:rFonts w:eastAsiaTheme="minorHAnsi" w:cstheme="minorBidi"/>
          <w:szCs w:val="22"/>
        </w:rPr>
        <w:t>).  Uni</w:t>
      </w:r>
      <w:r>
        <w:rPr>
          <w:rFonts w:eastAsiaTheme="minorHAnsi" w:cstheme="minorBidi"/>
          <w:szCs w:val="22"/>
        </w:rPr>
        <w:t>versity of Toronto Press, 2018 PAGE NUMBERS.</w:t>
      </w:r>
    </w:p>
    <w:p w:rsidR="00F65E89" w:rsidRDefault="00F65E89" w:rsidP="00E91A2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1A21" w:rsidRDefault="00E91A21" w:rsidP="00E91A2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Lawrence, Bonita. “Federally Recognized Communities in Eastern Canada” in </w:t>
      </w:r>
      <w:r>
        <w:rPr>
          <w:i/>
        </w:rPr>
        <w:t>Who is an Indian? Race, Place, and the Politics of Indigeneity in the Americas</w:t>
      </w:r>
      <w:r>
        <w:t>. Maximilian P. Forte (Editor). Toronto: University of Toronto Press, 2013, 71-91.</w:t>
      </w:r>
    </w:p>
    <w:p w:rsidR="00E91A21" w:rsidRDefault="00E91A21" w:rsidP="00E91A21">
      <w:pPr>
        <w:pStyle w:val="Title"/>
        <w:jc w:val="left"/>
      </w:pPr>
    </w:p>
    <w:p w:rsidR="00E91A21" w:rsidRDefault="00E91A21" w:rsidP="00E91A21">
      <w:pPr>
        <w:pStyle w:val="Heading2"/>
        <w:ind w:left="0"/>
        <w:rPr>
          <w:b w:val="0"/>
          <w:szCs w:val="24"/>
        </w:rPr>
      </w:pPr>
      <w:r>
        <w:rPr>
          <w:b w:val="0"/>
          <w:szCs w:val="24"/>
        </w:rPr>
        <w:t xml:space="preserve">Lawrence, Bonita. “Identity, Non-Status Indians, and Federally Unrecognized Communities” in, </w:t>
      </w:r>
      <w:r>
        <w:rPr>
          <w:b w:val="0"/>
          <w:i/>
          <w:szCs w:val="24"/>
        </w:rPr>
        <w:t>Aboriginal History: A Reader</w:t>
      </w:r>
      <w:r>
        <w:rPr>
          <w:b w:val="0"/>
          <w:szCs w:val="24"/>
        </w:rPr>
        <w:t>. Kristin Burnett and Geoff Read, (Editors). Don Mills: Oxford U</w:t>
      </w:r>
      <w:r w:rsidR="00220BF0">
        <w:rPr>
          <w:b w:val="0"/>
          <w:szCs w:val="24"/>
        </w:rPr>
        <w:t>niversity Press, 2016, 196-205.</w:t>
      </w:r>
      <w:bookmarkStart w:id="0" w:name="_GoBack"/>
      <w:bookmarkEnd w:id="0"/>
    </w:p>
    <w:p w:rsidR="002C12E7" w:rsidRDefault="002C12E7" w:rsidP="002C12E7"/>
    <w:p w:rsidR="002C12E7" w:rsidRDefault="002C12E7" w:rsidP="002C12E7">
      <w:pPr>
        <w:pStyle w:val="Title"/>
        <w:jc w:val="left"/>
        <w:rPr>
          <w:rFonts w:ascii="Times New Roman" w:hAnsi="Times New Roman" w:cs="Times New Roman"/>
          <w:b w:val="0"/>
          <w:sz w:val="24"/>
          <w:szCs w:val="24"/>
        </w:rPr>
      </w:pPr>
      <w:r>
        <w:rPr>
          <w:rFonts w:ascii="Times New Roman" w:hAnsi="Times New Roman" w:cs="Times New Roman"/>
          <w:b w:val="0"/>
          <w:sz w:val="24"/>
          <w:szCs w:val="24"/>
        </w:rPr>
        <w:t xml:space="preserve">Usher, John and Bonita Lawrence.  “Indigenous and restorative justice: Reclaiming humanity and community”. In </w:t>
      </w:r>
      <w:r>
        <w:rPr>
          <w:rFonts w:ascii="Times New Roman" w:hAnsi="Times New Roman" w:cs="Times New Roman"/>
          <w:b w:val="0"/>
          <w:i/>
          <w:sz w:val="24"/>
          <w:szCs w:val="24"/>
        </w:rPr>
        <w:t xml:space="preserve">International perspectives on restorative justice in education. </w:t>
      </w:r>
      <w:r>
        <w:rPr>
          <w:rFonts w:ascii="Times New Roman" w:hAnsi="Times New Roman" w:cs="Times New Roman"/>
          <w:b w:val="0"/>
          <w:sz w:val="24"/>
          <w:szCs w:val="24"/>
        </w:rPr>
        <w:t xml:space="preserve"> J. Charlton, S. </w:t>
      </w:r>
      <w:proofErr w:type="spellStart"/>
      <w:r>
        <w:rPr>
          <w:rFonts w:ascii="Times New Roman" w:hAnsi="Times New Roman" w:cs="Times New Roman"/>
          <w:b w:val="0"/>
          <w:sz w:val="24"/>
          <w:szCs w:val="24"/>
        </w:rPr>
        <w:t>Pavelka</w:t>
      </w:r>
      <w:proofErr w:type="spellEnd"/>
      <w:r>
        <w:rPr>
          <w:rFonts w:ascii="Times New Roman" w:hAnsi="Times New Roman" w:cs="Times New Roman"/>
          <w:b w:val="0"/>
          <w:sz w:val="24"/>
          <w:szCs w:val="24"/>
        </w:rPr>
        <w:t xml:space="preserve">, &amp; PJ </w:t>
      </w:r>
      <w:proofErr w:type="spellStart"/>
      <w:r>
        <w:rPr>
          <w:rFonts w:ascii="Times New Roman" w:hAnsi="Times New Roman" w:cs="Times New Roman"/>
          <w:b w:val="0"/>
          <w:sz w:val="24"/>
          <w:szCs w:val="24"/>
        </w:rPr>
        <w:t>Verrecchia</w:t>
      </w:r>
      <w:proofErr w:type="spellEnd"/>
      <w:r>
        <w:rPr>
          <w:rFonts w:ascii="Times New Roman" w:hAnsi="Times New Roman" w:cs="Times New Roman"/>
          <w:b w:val="0"/>
          <w:sz w:val="24"/>
          <w:szCs w:val="24"/>
        </w:rPr>
        <w:t xml:space="preserve"> (Eds. Kanata, ON: </w:t>
      </w:r>
      <w:proofErr w:type="spellStart"/>
      <w:r>
        <w:rPr>
          <w:rFonts w:ascii="Times New Roman" w:hAnsi="Times New Roman" w:cs="Times New Roman"/>
          <w:b w:val="0"/>
          <w:sz w:val="24"/>
          <w:szCs w:val="24"/>
        </w:rPr>
        <w:t>JCharlton</w:t>
      </w:r>
      <w:proofErr w:type="spellEnd"/>
      <w:r>
        <w:rPr>
          <w:rFonts w:ascii="Times New Roman" w:hAnsi="Times New Roman" w:cs="Times New Roman"/>
          <w:b w:val="0"/>
          <w:sz w:val="24"/>
          <w:szCs w:val="24"/>
        </w:rPr>
        <w:t xml:space="preserve"> Publishing, 2011, 89-112</w:t>
      </w:r>
    </w:p>
    <w:p w:rsidR="002C12E7" w:rsidRDefault="002C12E7" w:rsidP="002C12E7"/>
    <w:p w:rsidR="002C12E7" w:rsidRDefault="002C12E7" w:rsidP="002C12E7">
      <w:pPr>
        <w:pStyle w:val="Title"/>
        <w:jc w:val="left"/>
        <w:rPr>
          <w:rFonts w:ascii="Times New Roman" w:hAnsi="Times New Roman" w:cs="Times New Roman"/>
          <w:b w:val="0"/>
          <w:sz w:val="24"/>
          <w:szCs w:val="24"/>
        </w:rPr>
      </w:pPr>
      <w:proofErr w:type="spellStart"/>
      <w:r>
        <w:rPr>
          <w:rFonts w:ascii="Times New Roman" w:hAnsi="Times New Roman" w:cs="Times New Roman"/>
          <w:b w:val="0"/>
          <w:sz w:val="24"/>
          <w:szCs w:val="24"/>
        </w:rPr>
        <w:t>Amadahy</w:t>
      </w:r>
      <w:proofErr w:type="spellEnd"/>
      <w:r>
        <w:rPr>
          <w:rFonts w:ascii="Times New Roman" w:hAnsi="Times New Roman" w:cs="Times New Roman"/>
          <w:b w:val="0"/>
          <w:sz w:val="24"/>
          <w:szCs w:val="24"/>
        </w:rPr>
        <w:t xml:space="preserve">, Zainab and Bonita Lawrence. “Indigenous Peoples </w:t>
      </w:r>
      <w:proofErr w:type="gramStart"/>
      <w:r>
        <w:rPr>
          <w:rFonts w:ascii="Times New Roman" w:hAnsi="Times New Roman" w:cs="Times New Roman"/>
          <w:b w:val="0"/>
          <w:sz w:val="24"/>
          <w:szCs w:val="24"/>
        </w:rPr>
        <w:t>And</w:t>
      </w:r>
      <w:proofErr w:type="gramEnd"/>
      <w:r>
        <w:rPr>
          <w:rFonts w:ascii="Times New Roman" w:hAnsi="Times New Roman" w:cs="Times New Roman"/>
          <w:b w:val="0"/>
          <w:sz w:val="24"/>
          <w:szCs w:val="24"/>
        </w:rPr>
        <w:t xml:space="preserve"> Black People In Canada: Settlers Or Allies?” in </w:t>
      </w:r>
      <w:r>
        <w:rPr>
          <w:rFonts w:ascii="Times New Roman" w:hAnsi="Times New Roman" w:cs="Times New Roman"/>
          <w:b w:val="0"/>
          <w:i/>
          <w:sz w:val="24"/>
          <w:szCs w:val="24"/>
        </w:rPr>
        <w:t xml:space="preserve">Breaching the Colonial Contract: Anti-Colonialism in the US and Canada. </w:t>
      </w:r>
      <w:r>
        <w:rPr>
          <w:rFonts w:ascii="Times New Roman" w:hAnsi="Times New Roman" w:cs="Times New Roman"/>
          <w:b w:val="0"/>
          <w:sz w:val="24"/>
          <w:szCs w:val="24"/>
        </w:rPr>
        <w:t xml:space="preserve">Arlo </w:t>
      </w:r>
      <w:proofErr w:type="spellStart"/>
      <w:r>
        <w:rPr>
          <w:rFonts w:ascii="Times New Roman" w:hAnsi="Times New Roman" w:cs="Times New Roman"/>
          <w:b w:val="0"/>
          <w:sz w:val="24"/>
          <w:szCs w:val="24"/>
        </w:rPr>
        <w:t>Kempf</w:t>
      </w:r>
      <w:proofErr w:type="spellEnd"/>
      <w:r>
        <w:rPr>
          <w:rFonts w:ascii="Times New Roman" w:hAnsi="Times New Roman" w:cs="Times New Roman"/>
          <w:b w:val="0"/>
          <w:sz w:val="24"/>
          <w:szCs w:val="24"/>
        </w:rPr>
        <w:t xml:space="preserve"> (Editor.).</w:t>
      </w:r>
      <w:r>
        <w:rPr>
          <w:rFonts w:ascii="Times New Roman" w:hAnsi="Times New Roman" w:cs="Times New Roman"/>
          <w:b w:val="0"/>
          <w:i/>
          <w:sz w:val="24"/>
          <w:szCs w:val="24"/>
        </w:rPr>
        <w:t xml:space="preserve"> New York: </w:t>
      </w:r>
      <w:r>
        <w:rPr>
          <w:rFonts w:ascii="Times New Roman" w:hAnsi="Times New Roman" w:cs="Times New Roman"/>
          <w:b w:val="0"/>
          <w:sz w:val="24"/>
          <w:szCs w:val="24"/>
        </w:rPr>
        <w:t>Springer Publishing, 2010, 105-136.</w:t>
      </w:r>
    </w:p>
    <w:p w:rsidR="00E91A21" w:rsidRDefault="00E91A21" w:rsidP="00E91A21"/>
    <w:p w:rsidR="00E91A21" w:rsidRDefault="00E91A21" w:rsidP="00E91A21">
      <w:pPr>
        <w:pStyle w:val="Heading2"/>
        <w:ind w:left="0"/>
        <w:rPr>
          <w:b w:val="0"/>
          <w:szCs w:val="24"/>
        </w:rPr>
      </w:pPr>
      <w:r>
        <w:rPr>
          <w:b w:val="0"/>
          <w:szCs w:val="24"/>
        </w:rPr>
        <w:t xml:space="preserve">Lawrence, Bonita. “Legislating Identity: Colonialism, Land, And Indigenous Legacies” in </w:t>
      </w:r>
    </w:p>
    <w:p w:rsidR="00E91A21" w:rsidRDefault="00E91A21" w:rsidP="00E91A21">
      <w:pPr>
        <w:rPr>
          <w:szCs w:val="24"/>
        </w:rPr>
      </w:pPr>
      <w:r>
        <w:rPr>
          <w:i/>
          <w:szCs w:val="24"/>
        </w:rPr>
        <w:t>SAGE Handbook of Identities</w:t>
      </w:r>
      <w:r>
        <w:rPr>
          <w:szCs w:val="24"/>
        </w:rPr>
        <w:t xml:space="preserve">. Margaret </w:t>
      </w:r>
      <w:proofErr w:type="spellStart"/>
      <w:r>
        <w:rPr>
          <w:szCs w:val="24"/>
        </w:rPr>
        <w:t>Wetherell</w:t>
      </w:r>
      <w:proofErr w:type="spellEnd"/>
      <w:r>
        <w:rPr>
          <w:szCs w:val="24"/>
        </w:rPr>
        <w:t xml:space="preserve"> and Chandra </w:t>
      </w:r>
      <w:proofErr w:type="spellStart"/>
      <w:r>
        <w:rPr>
          <w:szCs w:val="24"/>
        </w:rPr>
        <w:t>Talpade</w:t>
      </w:r>
      <w:proofErr w:type="spellEnd"/>
      <w:r>
        <w:rPr>
          <w:szCs w:val="24"/>
        </w:rPr>
        <w:t xml:space="preserve"> Mohanty (Editors). Sage Publications 2010, 508-525.</w:t>
      </w:r>
    </w:p>
    <w:p w:rsidR="00E91A21" w:rsidRDefault="00E91A21" w:rsidP="00E91A21"/>
    <w:p w:rsidR="00E91A21" w:rsidRDefault="00E91A21" w:rsidP="00E91A21">
      <w:pPr>
        <w:pStyle w:val="Title"/>
        <w:jc w:val="left"/>
        <w:rPr>
          <w:rFonts w:ascii="Times New Roman" w:hAnsi="Times New Roman" w:cs="Times New Roman"/>
          <w:b w:val="0"/>
          <w:sz w:val="24"/>
          <w:szCs w:val="24"/>
        </w:rPr>
      </w:pPr>
      <w:r>
        <w:rPr>
          <w:rFonts w:ascii="Times New Roman" w:hAnsi="Times New Roman" w:cs="Times New Roman"/>
          <w:b w:val="0"/>
          <w:sz w:val="24"/>
          <w:szCs w:val="24"/>
        </w:rPr>
        <w:t xml:space="preserve">Lawrence, Bonita. “Reclaiming </w:t>
      </w:r>
      <w:proofErr w:type="spellStart"/>
      <w:r>
        <w:rPr>
          <w:rFonts w:ascii="Times New Roman" w:hAnsi="Times New Roman" w:cs="Times New Roman"/>
          <w:b w:val="0"/>
          <w:sz w:val="24"/>
          <w:szCs w:val="24"/>
        </w:rPr>
        <w:t>Ktaqamkuk</w:t>
      </w:r>
      <w:proofErr w:type="spellEnd"/>
      <w:r>
        <w:rPr>
          <w:rFonts w:ascii="Times New Roman" w:hAnsi="Times New Roman" w:cs="Times New Roman"/>
          <w:b w:val="0"/>
          <w:sz w:val="24"/>
          <w:szCs w:val="24"/>
        </w:rPr>
        <w:t xml:space="preserve">: Land and Mi’kmaq Identity in Newfoundland” in </w:t>
      </w:r>
      <w:r>
        <w:rPr>
          <w:rFonts w:ascii="Times New Roman" w:hAnsi="Times New Roman" w:cs="Times New Roman"/>
          <w:b w:val="0"/>
          <w:i/>
          <w:sz w:val="24"/>
          <w:szCs w:val="24"/>
        </w:rPr>
        <w:t>Speaking for ourselves: Environmental justice in Canada</w:t>
      </w:r>
      <w:r>
        <w:rPr>
          <w:rFonts w:ascii="Times New Roman" w:hAnsi="Times New Roman" w:cs="Times New Roman"/>
          <w:b w:val="0"/>
          <w:sz w:val="24"/>
          <w:szCs w:val="24"/>
        </w:rPr>
        <w:t xml:space="preserve">. Randolph </w:t>
      </w:r>
      <w:proofErr w:type="spellStart"/>
      <w:r>
        <w:rPr>
          <w:rFonts w:ascii="Times New Roman" w:hAnsi="Times New Roman" w:cs="Times New Roman"/>
          <w:b w:val="0"/>
          <w:sz w:val="24"/>
          <w:szCs w:val="24"/>
        </w:rPr>
        <w:t>Haluza</w:t>
      </w:r>
      <w:proofErr w:type="spellEnd"/>
      <w:r>
        <w:rPr>
          <w:rFonts w:ascii="Times New Roman" w:hAnsi="Times New Roman" w:cs="Times New Roman"/>
          <w:b w:val="0"/>
          <w:sz w:val="24"/>
          <w:szCs w:val="24"/>
        </w:rPr>
        <w:t>-Delay, Pat O’Reilly and Peter Cole, (Editors), UBC Press 2009, 42-64.</w:t>
      </w:r>
    </w:p>
    <w:p w:rsidR="002C12E7" w:rsidRDefault="002C12E7" w:rsidP="00E91A21">
      <w:pPr>
        <w:pStyle w:val="Title"/>
        <w:jc w:val="left"/>
        <w:rPr>
          <w:rFonts w:ascii="Times New Roman" w:hAnsi="Times New Roman" w:cs="Times New Roman"/>
          <w:b w:val="0"/>
          <w:sz w:val="24"/>
          <w:szCs w:val="24"/>
        </w:rPr>
      </w:pPr>
    </w:p>
    <w:p w:rsidR="000D3850" w:rsidRDefault="000D3850" w:rsidP="000D3850">
      <w:pPr>
        <w:tabs>
          <w:tab w:val="left" w:pos="720"/>
          <w:tab w:val="left" w:pos="900"/>
        </w:tabs>
        <w:rPr>
          <w:szCs w:val="24"/>
        </w:rPr>
      </w:pPr>
      <w:r>
        <w:rPr>
          <w:szCs w:val="24"/>
        </w:rPr>
        <w:t xml:space="preserve">Lawrence, Bonita. “Rewriting Histories </w:t>
      </w:r>
      <w:proofErr w:type="gramStart"/>
      <w:r>
        <w:rPr>
          <w:szCs w:val="24"/>
        </w:rPr>
        <w:t>Of</w:t>
      </w:r>
      <w:proofErr w:type="gramEnd"/>
      <w:r>
        <w:rPr>
          <w:szCs w:val="24"/>
        </w:rPr>
        <w:t xml:space="preserve"> The Land: Colonization And Indigenous Resistance In Eastern Canada” in </w:t>
      </w:r>
      <w:r>
        <w:rPr>
          <w:i/>
          <w:szCs w:val="24"/>
        </w:rPr>
        <w:t xml:space="preserve">Race, Space and the Law: </w:t>
      </w:r>
      <w:proofErr w:type="spellStart"/>
      <w:r>
        <w:rPr>
          <w:i/>
          <w:szCs w:val="24"/>
        </w:rPr>
        <w:t>Unmapping</w:t>
      </w:r>
      <w:proofErr w:type="spellEnd"/>
      <w:r>
        <w:rPr>
          <w:i/>
          <w:szCs w:val="24"/>
        </w:rPr>
        <w:t xml:space="preserve"> a White Settler Society</w:t>
      </w:r>
      <w:r>
        <w:rPr>
          <w:szCs w:val="24"/>
        </w:rPr>
        <w:t xml:space="preserve">. </w:t>
      </w:r>
      <w:proofErr w:type="spellStart"/>
      <w:r>
        <w:rPr>
          <w:szCs w:val="24"/>
        </w:rPr>
        <w:t>Sherene</w:t>
      </w:r>
      <w:proofErr w:type="spellEnd"/>
      <w:r>
        <w:rPr>
          <w:szCs w:val="24"/>
        </w:rPr>
        <w:t xml:space="preserve"> </w:t>
      </w:r>
      <w:proofErr w:type="spellStart"/>
      <w:r>
        <w:rPr>
          <w:szCs w:val="24"/>
        </w:rPr>
        <w:t>Razack</w:t>
      </w:r>
      <w:proofErr w:type="spellEnd"/>
      <w:r>
        <w:rPr>
          <w:szCs w:val="24"/>
        </w:rPr>
        <w:t xml:space="preserve"> (Editor)</w:t>
      </w:r>
      <w:proofErr w:type="gramStart"/>
      <w:r>
        <w:rPr>
          <w:szCs w:val="24"/>
        </w:rPr>
        <w:t>. ,</w:t>
      </w:r>
      <w:proofErr w:type="gramEnd"/>
      <w:r>
        <w:rPr>
          <w:szCs w:val="24"/>
        </w:rPr>
        <w:t xml:space="preserve"> </w:t>
      </w:r>
      <w:proofErr w:type="spellStart"/>
      <w:r>
        <w:rPr>
          <w:szCs w:val="24"/>
        </w:rPr>
        <w:t>Sumach</w:t>
      </w:r>
      <w:proofErr w:type="spellEnd"/>
      <w:r>
        <w:rPr>
          <w:szCs w:val="24"/>
        </w:rPr>
        <w:t xml:space="preserve"> Press, 2002 21-46.</w:t>
      </w:r>
    </w:p>
    <w:p w:rsidR="000D3850" w:rsidRDefault="000D3850" w:rsidP="000D3850">
      <w:pPr>
        <w:pStyle w:val="Title"/>
        <w:jc w:val="left"/>
        <w:rPr>
          <w:rFonts w:ascii="Times New Roman" w:hAnsi="Times New Roman" w:cs="Times New Roman"/>
          <w:b w:val="0"/>
          <w:sz w:val="24"/>
          <w:szCs w:val="24"/>
        </w:rPr>
      </w:pPr>
    </w:p>
    <w:p w:rsidR="000D3850" w:rsidRDefault="000D3850" w:rsidP="000D3850">
      <w:pPr>
        <w:pStyle w:val="Title"/>
        <w:jc w:val="left"/>
        <w:rPr>
          <w:rFonts w:ascii="Times New Roman" w:hAnsi="Times New Roman" w:cs="Times New Roman"/>
          <w:b w:val="0"/>
          <w:sz w:val="24"/>
          <w:szCs w:val="24"/>
        </w:rPr>
      </w:pPr>
      <w:r>
        <w:rPr>
          <w:rFonts w:ascii="Times New Roman" w:hAnsi="Times New Roman" w:cs="Times New Roman"/>
          <w:b w:val="0"/>
          <w:sz w:val="24"/>
          <w:szCs w:val="24"/>
        </w:rPr>
        <w:t xml:space="preserve">Lawrence, Bonita. “Mixed-Race Urban Native People” Surviving a Legacy of Policies of Genocide” in Expressions in Canadian Native Studies. Ron F. </w:t>
      </w:r>
      <w:proofErr w:type="spellStart"/>
      <w:r>
        <w:rPr>
          <w:rFonts w:ascii="Times New Roman" w:hAnsi="Times New Roman" w:cs="Times New Roman"/>
          <w:b w:val="0"/>
          <w:sz w:val="24"/>
          <w:szCs w:val="24"/>
        </w:rPr>
        <w:t>Laliberte</w:t>
      </w:r>
      <w:proofErr w:type="spellEnd"/>
      <w:r>
        <w:rPr>
          <w:rFonts w:ascii="Times New Roman" w:hAnsi="Times New Roman" w:cs="Times New Roman"/>
          <w:b w:val="0"/>
          <w:sz w:val="24"/>
          <w:szCs w:val="24"/>
        </w:rPr>
        <w:t xml:space="preserve"> et al (Editors).  University of Saskatchewan Extension Press, </w:t>
      </w:r>
      <w:proofErr w:type="spellStart"/>
      <w:r>
        <w:rPr>
          <w:rFonts w:ascii="Times New Roman" w:hAnsi="Times New Roman" w:cs="Times New Roman"/>
          <w:b w:val="0"/>
          <w:sz w:val="24"/>
          <w:szCs w:val="24"/>
        </w:rPr>
        <w:t>Saskatoon</w:t>
      </w:r>
      <w:proofErr w:type="spellEnd"/>
      <w:r>
        <w:rPr>
          <w:rFonts w:ascii="Times New Roman" w:hAnsi="Times New Roman" w:cs="Times New Roman"/>
          <w:b w:val="0"/>
          <w:sz w:val="24"/>
          <w:szCs w:val="24"/>
        </w:rPr>
        <w:t>, Saskatchewan, 2000, 69-94.</w:t>
      </w:r>
    </w:p>
    <w:p w:rsidR="00552798" w:rsidRDefault="00552798" w:rsidP="00552798">
      <w:pPr>
        <w:pStyle w:val="HTMLPreformatted"/>
        <w:rPr>
          <w:rFonts w:ascii="Times New Roman" w:hAnsi="Times New Roman" w:cs="Times New Roman"/>
          <w:szCs w:val="24"/>
        </w:rPr>
      </w:pPr>
    </w:p>
    <w:p w:rsidR="000D3850" w:rsidRPr="00A920CC" w:rsidRDefault="000D3850" w:rsidP="00552798">
      <w:pPr>
        <w:pStyle w:val="HTMLPreformatted"/>
        <w:rPr>
          <w:rFonts w:ascii="Times New Roman" w:hAnsi="Times New Roman" w:cs="Times New Roman"/>
          <w:b/>
          <w:sz w:val="24"/>
          <w:szCs w:val="24"/>
        </w:rPr>
      </w:pPr>
      <w:r w:rsidRPr="00A920CC">
        <w:rPr>
          <w:rFonts w:ascii="Times New Roman" w:hAnsi="Times New Roman" w:cs="Times New Roman"/>
          <w:b/>
          <w:sz w:val="24"/>
          <w:szCs w:val="24"/>
        </w:rPr>
        <w:t>Upcoming:</w:t>
      </w:r>
    </w:p>
    <w:p w:rsidR="000D3850" w:rsidRDefault="000D3850" w:rsidP="00552798">
      <w:pPr>
        <w:pStyle w:val="HTMLPreformatted"/>
        <w:rPr>
          <w:rFonts w:ascii="Times New Roman" w:hAnsi="Times New Roman" w:cs="Times New Roman"/>
          <w:szCs w:val="24"/>
        </w:rPr>
      </w:pPr>
    </w:p>
    <w:p w:rsidR="00552798" w:rsidRPr="005B7083" w:rsidRDefault="00552798" w:rsidP="00552798">
      <w:pPr>
        <w:pStyle w:val="HTMLPreformatted"/>
        <w:rPr>
          <w:rFonts w:ascii="Times New Roman" w:hAnsi="Times New Roman" w:cs="Times New Roman"/>
          <w:sz w:val="24"/>
          <w:szCs w:val="24"/>
          <w:highlight w:val="yellow"/>
        </w:rPr>
      </w:pPr>
      <w:r w:rsidRPr="005B7083">
        <w:rPr>
          <w:rFonts w:ascii="Times New Roman" w:hAnsi="Times New Roman" w:cs="Times New Roman"/>
          <w:szCs w:val="24"/>
          <w:highlight w:val="yellow"/>
        </w:rPr>
        <w:t>“</w:t>
      </w:r>
      <w:r w:rsidRPr="005B7083">
        <w:rPr>
          <w:rFonts w:ascii="Times New Roman" w:hAnsi="Times New Roman" w:cs="Times New Roman"/>
          <w:sz w:val="24"/>
          <w:szCs w:val="24"/>
          <w:highlight w:val="yellow"/>
        </w:rPr>
        <w:t>Unrecognized Peoples and Concepts of Extinction</w:t>
      </w:r>
      <w:r w:rsidRPr="005B7083">
        <w:rPr>
          <w:rFonts w:ascii="Times New Roman" w:hAnsi="Times New Roman" w:cs="Times New Roman"/>
          <w:szCs w:val="24"/>
          <w:highlight w:val="yellow"/>
        </w:rPr>
        <w:t xml:space="preserve">” </w:t>
      </w:r>
      <w:r w:rsidRPr="005B7083">
        <w:rPr>
          <w:rFonts w:ascii="Times New Roman" w:hAnsi="Times New Roman" w:cs="Times New Roman"/>
          <w:sz w:val="24"/>
          <w:szCs w:val="24"/>
          <w:highlight w:val="yellow"/>
        </w:rPr>
        <w:t xml:space="preserve">in </w:t>
      </w:r>
      <w:r w:rsidRPr="005B7083">
        <w:rPr>
          <w:rFonts w:ascii="Times New Roman" w:hAnsi="Times New Roman" w:cs="Times New Roman"/>
          <w:i/>
          <w:sz w:val="24"/>
          <w:szCs w:val="24"/>
          <w:highlight w:val="yellow"/>
        </w:rPr>
        <w:t>Traces of Ochre: Changing Perspectives on the Beothuk</w:t>
      </w:r>
      <w:r w:rsidRPr="005B7083">
        <w:rPr>
          <w:rFonts w:ascii="Times New Roman" w:hAnsi="Times New Roman" w:cs="Times New Roman"/>
          <w:sz w:val="24"/>
          <w:szCs w:val="24"/>
          <w:highlight w:val="yellow"/>
        </w:rPr>
        <w:t>, Fiona Polack (Editor), Toronto: University of Toro</w:t>
      </w:r>
      <w:r w:rsidR="0018015C" w:rsidRPr="005B7083">
        <w:rPr>
          <w:rFonts w:ascii="Times New Roman" w:hAnsi="Times New Roman" w:cs="Times New Roman"/>
          <w:sz w:val="24"/>
          <w:szCs w:val="24"/>
          <w:highlight w:val="yellow"/>
        </w:rPr>
        <w:t>nto Press</w:t>
      </w:r>
      <w:r w:rsidR="000D3850" w:rsidRPr="005B7083">
        <w:rPr>
          <w:rFonts w:ascii="Times New Roman" w:hAnsi="Times New Roman" w:cs="Times New Roman"/>
          <w:sz w:val="24"/>
          <w:szCs w:val="24"/>
          <w:highlight w:val="yellow"/>
        </w:rPr>
        <w:t xml:space="preserve"> (in press</w:t>
      </w:r>
      <w:r w:rsidRPr="005B7083">
        <w:rPr>
          <w:rFonts w:ascii="Times New Roman" w:hAnsi="Times New Roman" w:cs="Times New Roman"/>
          <w:sz w:val="24"/>
          <w:szCs w:val="24"/>
          <w:highlight w:val="yellow"/>
        </w:rPr>
        <w:t xml:space="preserve">). </w:t>
      </w:r>
    </w:p>
    <w:p w:rsidR="000D3850" w:rsidRPr="005B7083" w:rsidRDefault="000D3850" w:rsidP="00552798">
      <w:pPr>
        <w:pStyle w:val="HTMLPreformatted"/>
        <w:rPr>
          <w:rFonts w:ascii="Times New Roman" w:hAnsi="Times New Roman" w:cs="Times New Roman"/>
          <w:sz w:val="24"/>
          <w:szCs w:val="24"/>
          <w:highlight w:val="yellow"/>
        </w:rPr>
      </w:pPr>
    </w:p>
    <w:p w:rsidR="000D3850" w:rsidRDefault="000D3850" w:rsidP="00552798">
      <w:pPr>
        <w:pStyle w:val="HTMLPreformatted"/>
        <w:rPr>
          <w:rFonts w:ascii="Times New Roman" w:hAnsi="Times New Roman" w:cs="Times New Roman"/>
          <w:sz w:val="24"/>
          <w:szCs w:val="24"/>
        </w:rPr>
      </w:pPr>
      <w:r w:rsidRPr="005B7083">
        <w:rPr>
          <w:rFonts w:ascii="Times New Roman" w:hAnsi="Times New Roman" w:cs="Times New Roman"/>
          <w:sz w:val="24"/>
          <w:szCs w:val="24"/>
          <w:highlight w:val="yellow"/>
        </w:rPr>
        <w:t xml:space="preserve">“Redress Settlements as Colonial Recognition” in </w:t>
      </w:r>
      <w:r w:rsidR="00322BD2" w:rsidRPr="005B7083">
        <w:rPr>
          <w:rFonts w:ascii="Times New Roman" w:hAnsi="Times New Roman" w:cs="Times New Roman"/>
          <w:sz w:val="24"/>
          <w:szCs w:val="24"/>
          <w:highlight w:val="yellow"/>
        </w:rPr>
        <w:t xml:space="preserve">upcoming manuscript </w:t>
      </w:r>
      <w:r w:rsidRPr="005B7083">
        <w:rPr>
          <w:rFonts w:ascii="Times New Roman" w:hAnsi="Times New Roman" w:cs="Times New Roman"/>
          <w:i/>
          <w:sz w:val="24"/>
          <w:szCs w:val="24"/>
          <w:highlight w:val="yellow"/>
        </w:rPr>
        <w:t>The Politics of Redress</w:t>
      </w:r>
      <w:r w:rsidRPr="005B7083">
        <w:rPr>
          <w:rFonts w:ascii="Times New Roman" w:hAnsi="Times New Roman" w:cs="Times New Roman"/>
          <w:sz w:val="24"/>
          <w:szCs w:val="24"/>
          <w:highlight w:val="yellow"/>
        </w:rPr>
        <w:t xml:space="preserve">, edited by Mona Oikawa, Kirstin Emiko McAllister and Roy Miki. </w:t>
      </w:r>
      <w:r w:rsidR="00BF3C0F" w:rsidRPr="005B7083">
        <w:rPr>
          <w:rFonts w:ascii="Times New Roman" w:hAnsi="Times New Roman" w:cs="Times New Roman"/>
          <w:sz w:val="24"/>
          <w:szCs w:val="24"/>
          <w:highlight w:val="yellow"/>
        </w:rPr>
        <w:t>Final draft submitted May</w:t>
      </w:r>
      <w:r w:rsidR="00322BD2" w:rsidRPr="005B7083">
        <w:rPr>
          <w:rFonts w:ascii="Times New Roman" w:hAnsi="Times New Roman" w:cs="Times New Roman"/>
          <w:sz w:val="24"/>
          <w:szCs w:val="24"/>
          <w:highlight w:val="yellow"/>
        </w:rPr>
        <w:t xml:space="preserve"> 2017.</w:t>
      </w:r>
    </w:p>
    <w:p w:rsidR="00322BD2" w:rsidRDefault="00322BD2" w:rsidP="00552798">
      <w:pPr>
        <w:pStyle w:val="HTMLPreformatted"/>
        <w:rPr>
          <w:rFonts w:ascii="Times New Roman" w:hAnsi="Times New Roman" w:cs="Times New Roman"/>
          <w:sz w:val="24"/>
          <w:szCs w:val="24"/>
        </w:rPr>
      </w:pPr>
    </w:p>
    <w:p w:rsidR="008860E1" w:rsidRDefault="008860E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008860E1" w:rsidRDefault="008860E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008860E1" w:rsidRDefault="008860E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008860E1" w:rsidRDefault="008860E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00D07921" w:rsidRDefault="00081F4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Pr>
          <w:b/>
          <w:bCs/>
          <w:szCs w:val="24"/>
        </w:rPr>
        <w:t>Unrefereed Publications:</w:t>
      </w:r>
    </w:p>
    <w:p w:rsidR="00D07921" w:rsidRDefault="00D0792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57DAC" w:rsidRPr="00257DAC" w:rsidRDefault="00257DAC">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257DAC">
        <w:rPr>
          <w:b/>
          <w:szCs w:val="24"/>
        </w:rPr>
        <w:t>Books</w:t>
      </w:r>
    </w:p>
    <w:p w:rsidR="00257DAC" w:rsidRDefault="00257DAC">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07921" w:rsidRDefault="00081F41">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Kim Anderson and Bonita Lawrence (Editors). </w:t>
      </w:r>
      <w:r>
        <w:rPr>
          <w:i/>
          <w:szCs w:val="24"/>
        </w:rPr>
        <w:t>Strong Women Stories: Native Vision and Community Survival</w:t>
      </w:r>
      <w:r>
        <w:rPr>
          <w:szCs w:val="24"/>
        </w:rPr>
        <w:t xml:space="preserve">. </w:t>
      </w:r>
      <w:proofErr w:type="spellStart"/>
      <w:r>
        <w:rPr>
          <w:szCs w:val="24"/>
        </w:rPr>
        <w:t>Sumach</w:t>
      </w:r>
      <w:proofErr w:type="spellEnd"/>
      <w:r>
        <w:rPr>
          <w:szCs w:val="24"/>
        </w:rPr>
        <w:t xml:space="preserve"> Press, 20030</w:t>
      </w:r>
    </w:p>
    <w:p w:rsidR="002C12E7" w:rsidRDefault="002C12E7">
      <w:pPr>
        <w:pStyle w:val="Foote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57DAC" w:rsidRDefault="00257DAC">
      <w:pPr>
        <w:pStyle w:val="Title"/>
        <w:jc w:val="left"/>
        <w:rPr>
          <w:rFonts w:ascii="Times New Roman" w:hAnsi="Times New Roman" w:cs="Times New Roman"/>
          <w:sz w:val="24"/>
          <w:szCs w:val="24"/>
        </w:rPr>
      </w:pPr>
      <w:r w:rsidRPr="00257DAC">
        <w:rPr>
          <w:rFonts w:ascii="Times New Roman" w:hAnsi="Times New Roman" w:cs="Times New Roman"/>
          <w:sz w:val="24"/>
          <w:szCs w:val="24"/>
        </w:rPr>
        <w:t>Journals</w:t>
      </w:r>
    </w:p>
    <w:p w:rsidR="00257DAC" w:rsidRDefault="00257DAC">
      <w:pPr>
        <w:pStyle w:val="Title"/>
        <w:jc w:val="left"/>
        <w:rPr>
          <w:rFonts w:ascii="Times New Roman" w:hAnsi="Times New Roman" w:cs="Times New Roman"/>
          <w:sz w:val="24"/>
          <w:szCs w:val="24"/>
        </w:rPr>
      </w:pPr>
    </w:p>
    <w:p w:rsidR="00257DAC" w:rsidRDefault="00257DAC" w:rsidP="00257DAC">
      <w:pPr>
        <w:tabs>
          <w:tab w:val="left" w:pos="720"/>
          <w:tab w:val="left" w:pos="900"/>
        </w:tabs>
        <w:rPr>
          <w:szCs w:val="24"/>
        </w:rPr>
      </w:pPr>
      <w:r>
        <w:rPr>
          <w:szCs w:val="24"/>
        </w:rPr>
        <w:t xml:space="preserve">Lawrence, Bonita. “Aboriginal Harvesting Rights and White Resistance”. </w:t>
      </w:r>
      <w:r>
        <w:rPr>
          <w:i/>
          <w:szCs w:val="24"/>
        </w:rPr>
        <w:t>Atlantis</w:t>
      </w:r>
      <w:r>
        <w:rPr>
          <w:szCs w:val="24"/>
        </w:rPr>
        <w:t>, Vol. 24.2, Spring 2000, 153 (unrefereed section)</w:t>
      </w:r>
    </w:p>
    <w:p w:rsidR="00257DAC" w:rsidRDefault="00257DAC" w:rsidP="00257DAC">
      <w:pPr>
        <w:tabs>
          <w:tab w:val="left" w:pos="720"/>
          <w:tab w:val="left" w:pos="900"/>
        </w:tabs>
        <w:rPr>
          <w:szCs w:val="24"/>
        </w:rPr>
      </w:pPr>
    </w:p>
    <w:p w:rsidR="00257DAC" w:rsidRDefault="00257DAC" w:rsidP="00257DAC">
      <w:pPr>
        <w:tabs>
          <w:tab w:val="left" w:pos="720"/>
          <w:tab w:val="left" w:pos="900"/>
        </w:tabs>
        <w:rPr>
          <w:szCs w:val="24"/>
        </w:rPr>
      </w:pPr>
      <w:r>
        <w:rPr>
          <w:szCs w:val="24"/>
        </w:rPr>
        <w:t xml:space="preserve">Lawrence, Bonita. “Mixed-Race Urban Native Identity: Surviving a Legacy of Genocide. </w:t>
      </w:r>
      <w:r>
        <w:rPr>
          <w:i/>
          <w:szCs w:val="24"/>
        </w:rPr>
        <w:t>Kinesis,</w:t>
      </w:r>
      <w:r>
        <w:rPr>
          <w:szCs w:val="24"/>
        </w:rPr>
        <w:t xml:space="preserve"> Native Women’s Issue, December 1999/January 2000, 15, 18</w:t>
      </w:r>
    </w:p>
    <w:p w:rsidR="00257DAC" w:rsidRDefault="00257DAC" w:rsidP="00257DAC">
      <w:pPr>
        <w:tabs>
          <w:tab w:val="left" w:pos="720"/>
          <w:tab w:val="left" w:pos="900"/>
        </w:tabs>
        <w:rPr>
          <w:szCs w:val="24"/>
        </w:rPr>
      </w:pPr>
    </w:p>
    <w:p w:rsidR="00257DAC" w:rsidRDefault="00257DAC" w:rsidP="00257DAC">
      <w:pPr>
        <w:tabs>
          <w:tab w:val="left" w:pos="900"/>
        </w:tabs>
        <w:rPr>
          <w:szCs w:val="24"/>
        </w:rPr>
      </w:pPr>
      <w:proofErr w:type="spellStart"/>
      <w:r>
        <w:rPr>
          <w:szCs w:val="24"/>
        </w:rPr>
        <w:t>Dua</w:t>
      </w:r>
      <w:proofErr w:type="spellEnd"/>
      <w:r>
        <w:rPr>
          <w:szCs w:val="24"/>
        </w:rPr>
        <w:t xml:space="preserve">, </w:t>
      </w:r>
      <w:proofErr w:type="spellStart"/>
      <w:r>
        <w:rPr>
          <w:szCs w:val="24"/>
        </w:rPr>
        <w:t>Enakshi</w:t>
      </w:r>
      <w:proofErr w:type="spellEnd"/>
      <w:r>
        <w:rPr>
          <w:szCs w:val="24"/>
        </w:rPr>
        <w:t xml:space="preserve">, and Bonita Lawrence. “Challenging White Hegemony In </w:t>
      </w:r>
      <w:proofErr w:type="gramStart"/>
      <w:r>
        <w:rPr>
          <w:szCs w:val="24"/>
        </w:rPr>
        <w:t>University  Classrooms</w:t>
      </w:r>
      <w:proofErr w:type="gramEnd"/>
      <w:r>
        <w:rPr>
          <w:szCs w:val="24"/>
        </w:rPr>
        <w:t xml:space="preserve">: Whose Canada Is It?”. </w:t>
      </w:r>
      <w:r>
        <w:rPr>
          <w:i/>
          <w:szCs w:val="24"/>
        </w:rPr>
        <w:t>Atlantis</w:t>
      </w:r>
      <w:r>
        <w:rPr>
          <w:szCs w:val="24"/>
        </w:rPr>
        <w:t>, Vol. 24.2, Spring 2000, 105-122 (unrefereed section)</w:t>
      </w:r>
    </w:p>
    <w:p w:rsidR="00257DAC" w:rsidRDefault="00257DAC" w:rsidP="00257DAC">
      <w:pPr>
        <w:tabs>
          <w:tab w:val="left" w:pos="900"/>
        </w:tabs>
        <w:rPr>
          <w:szCs w:val="24"/>
        </w:rPr>
      </w:pPr>
    </w:p>
    <w:p w:rsidR="00257DAC" w:rsidRDefault="00257DAC" w:rsidP="00257DAC">
      <w:pPr>
        <w:tabs>
          <w:tab w:val="left" w:pos="720"/>
          <w:tab w:val="left" w:pos="900"/>
          <w:tab w:val="center" w:pos="4680"/>
        </w:tabs>
        <w:suppressAutoHyphens/>
        <w:rPr>
          <w:szCs w:val="24"/>
          <w:lang w:val="en-GB"/>
        </w:rPr>
      </w:pPr>
      <w:r>
        <w:rPr>
          <w:szCs w:val="24"/>
        </w:rPr>
        <w:t xml:space="preserve">Lawrence, Bonita. </w:t>
      </w:r>
      <w:r>
        <w:rPr>
          <w:i/>
          <w:spacing w:val="-3"/>
          <w:szCs w:val="24"/>
          <w:lang w:val="en-GB"/>
        </w:rPr>
        <w:t xml:space="preserve">Colonialism, Identity and Development: </w:t>
      </w:r>
      <w:r>
        <w:rPr>
          <w:i/>
          <w:szCs w:val="24"/>
          <w:lang w:val="en-GB"/>
        </w:rPr>
        <w:t xml:space="preserve">A Case Study from </w:t>
      </w:r>
      <w:proofErr w:type="spellStart"/>
      <w:r>
        <w:rPr>
          <w:i/>
          <w:szCs w:val="24"/>
          <w:lang w:val="en-GB"/>
        </w:rPr>
        <w:t>Northeastern</w:t>
      </w:r>
      <w:proofErr w:type="spellEnd"/>
      <w:r>
        <w:rPr>
          <w:i/>
          <w:szCs w:val="24"/>
          <w:lang w:val="en-GB"/>
        </w:rPr>
        <w:t xml:space="preserve"> Ontario. </w:t>
      </w:r>
      <w:r>
        <w:t>FES Outstanding Graduate Student Paper Series</w:t>
      </w:r>
      <w:r>
        <w:rPr>
          <w:szCs w:val="24"/>
          <w:lang w:val="en-GB"/>
        </w:rPr>
        <w:t>, Vol. 1, No. 3, 1996, Faculty of Environmental Studies, York University</w:t>
      </w:r>
    </w:p>
    <w:p w:rsidR="00257DAC" w:rsidRDefault="00257DAC" w:rsidP="00257DAC">
      <w:pPr>
        <w:tabs>
          <w:tab w:val="left" w:pos="900"/>
        </w:tabs>
        <w:rPr>
          <w:b/>
        </w:rPr>
      </w:pPr>
      <w:r>
        <w:rPr>
          <w:b/>
        </w:rPr>
        <w:t xml:space="preserve"> </w:t>
      </w:r>
    </w:p>
    <w:p w:rsidR="00257DAC" w:rsidRPr="00257DAC" w:rsidRDefault="00257DAC">
      <w:pPr>
        <w:pStyle w:val="Title"/>
        <w:jc w:val="left"/>
        <w:rPr>
          <w:rFonts w:ascii="Times New Roman" w:hAnsi="Times New Roman" w:cs="Times New Roman"/>
          <w:sz w:val="24"/>
          <w:szCs w:val="24"/>
        </w:rPr>
      </w:pPr>
      <w:r w:rsidRPr="00257DAC">
        <w:rPr>
          <w:rFonts w:ascii="Times New Roman" w:hAnsi="Times New Roman" w:cs="Times New Roman"/>
          <w:sz w:val="24"/>
          <w:szCs w:val="24"/>
        </w:rPr>
        <w:t>Chapters in Books</w:t>
      </w:r>
    </w:p>
    <w:p w:rsidR="00257DAC" w:rsidRDefault="00257DAC">
      <w:pPr>
        <w:pStyle w:val="Title"/>
        <w:jc w:val="left"/>
        <w:rPr>
          <w:rFonts w:ascii="Times New Roman" w:hAnsi="Times New Roman" w:cs="Times New Roman"/>
          <w:b w:val="0"/>
          <w:sz w:val="24"/>
          <w:szCs w:val="24"/>
        </w:rPr>
      </w:pPr>
    </w:p>
    <w:p w:rsidR="00D07921" w:rsidRDefault="00081F41">
      <w:pPr>
        <w:pStyle w:val="Title"/>
        <w:jc w:val="left"/>
        <w:rPr>
          <w:rFonts w:ascii="Times New Roman" w:hAnsi="Times New Roman" w:cs="Times New Roman"/>
          <w:b w:val="0"/>
          <w:sz w:val="24"/>
          <w:szCs w:val="24"/>
        </w:rPr>
      </w:pPr>
      <w:r>
        <w:rPr>
          <w:rFonts w:ascii="Times New Roman" w:hAnsi="Times New Roman" w:cs="Times New Roman"/>
          <w:b w:val="0"/>
          <w:sz w:val="24"/>
          <w:szCs w:val="24"/>
        </w:rPr>
        <w:t xml:space="preserve">Lawrence, Bonita and </w:t>
      </w:r>
      <w:proofErr w:type="spellStart"/>
      <w:r>
        <w:rPr>
          <w:rFonts w:ascii="Times New Roman" w:hAnsi="Times New Roman" w:cs="Times New Roman"/>
          <w:b w:val="0"/>
          <w:sz w:val="24"/>
          <w:szCs w:val="24"/>
        </w:rPr>
        <w:t>Enakshi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Dua</w:t>
      </w:r>
      <w:proofErr w:type="spellEnd"/>
      <w:r>
        <w:rPr>
          <w:rFonts w:ascii="Times New Roman" w:hAnsi="Times New Roman" w:cs="Times New Roman"/>
          <w:b w:val="0"/>
          <w:sz w:val="24"/>
          <w:szCs w:val="24"/>
        </w:rPr>
        <w:t xml:space="preserve">. “The Limitations of Postcolonial Theory” in </w:t>
      </w:r>
      <w:r>
        <w:rPr>
          <w:rFonts w:ascii="Times New Roman" w:hAnsi="Times New Roman" w:cs="Times New Roman"/>
          <w:b w:val="0"/>
          <w:i/>
          <w:sz w:val="24"/>
          <w:szCs w:val="24"/>
        </w:rPr>
        <w:t xml:space="preserve">Voice and Memory: Indigenous Imagination and Expression. </w:t>
      </w:r>
      <w:r>
        <w:rPr>
          <w:rFonts w:ascii="Times New Roman" w:hAnsi="Times New Roman" w:cs="Times New Roman"/>
          <w:b w:val="0"/>
          <w:sz w:val="24"/>
          <w:szCs w:val="24"/>
        </w:rPr>
        <w:t xml:space="preserve">G. N. </w:t>
      </w:r>
      <w:proofErr w:type="spellStart"/>
      <w:r>
        <w:rPr>
          <w:rFonts w:ascii="Times New Roman" w:hAnsi="Times New Roman" w:cs="Times New Roman"/>
          <w:b w:val="0"/>
          <w:sz w:val="24"/>
          <w:szCs w:val="24"/>
        </w:rPr>
        <w:t>Devy</w:t>
      </w:r>
      <w:proofErr w:type="spellEnd"/>
      <w:r>
        <w:rPr>
          <w:rFonts w:ascii="Times New Roman" w:hAnsi="Times New Roman" w:cs="Times New Roman"/>
          <w:b w:val="0"/>
          <w:sz w:val="24"/>
          <w:szCs w:val="24"/>
        </w:rPr>
        <w:t xml:space="preserve">, Geoffrey V. Davis, and K.K. </w:t>
      </w:r>
      <w:proofErr w:type="spellStart"/>
      <w:r>
        <w:rPr>
          <w:rFonts w:ascii="Times New Roman" w:hAnsi="Times New Roman" w:cs="Times New Roman"/>
          <w:b w:val="0"/>
          <w:sz w:val="24"/>
          <w:szCs w:val="24"/>
        </w:rPr>
        <w:t>Chakravorty</w:t>
      </w:r>
      <w:proofErr w:type="spellEnd"/>
      <w:r>
        <w:rPr>
          <w:rFonts w:ascii="Times New Roman" w:hAnsi="Times New Roman" w:cs="Times New Roman"/>
          <w:b w:val="0"/>
          <w:sz w:val="24"/>
          <w:szCs w:val="24"/>
        </w:rPr>
        <w:t xml:space="preserve">, Editors.  Proceedings of the 2008 </w:t>
      </w:r>
      <w:proofErr w:type="spellStart"/>
      <w:r>
        <w:rPr>
          <w:rFonts w:ascii="Times New Roman" w:hAnsi="Times New Roman" w:cs="Times New Roman"/>
          <w:b w:val="0"/>
          <w:sz w:val="24"/>
          <w:szCs w:val="24"/>
        </w:rPr>
        <w:t>Chotro</w:t>
      </w:r>
      <w:proofErr w:type="spellEnd"/>
      <w:r>
        <w:rPr>
          <w:rFonts w:ascii="Times New Roman" w:hAnsi="Times New Roman" w:cs="Times New Roman"/>
          <w:b w:val="0"/>
          <w:sz w:val="24"/>
          <w:szCs w:val="24"/>
        </w:rPr>
        <w:t xml:space="preserve"> Conference on Indigenous Languages, Culture and Society, Vol. 2.  New Delhi, Orient </w:t>
      </w:r>
      <w:proofErr w:type="spellStart"/>
      <w:r>
        <w:rPr>
          <w:rFonts w:ascii="Times New Roman" w:hAnsi="Times New Roman" w:cs="Times New Roman"/>
          <w:b w:val="0"/>
          <w:sz w:val="24"/>
          <w:szCs w:val="24"/>
        </w:rPr>
        <w:t>Blackswan</w:t>
      </w:r>
      <w:proofErr w:type="spellEnd"/>
      <w:r>
        <w:rPr>
          <w:rFonts w:ascii="Times New Roman" w:hAnsi="Times New Roman" w:cs="Times New Roman"/>
          <w:b w:val="0"/>
          <w:sz w:val="24"/>
          <w:szCs w:val="24"/>
        </w:rPr>
        <w:t>, 2011, 1-33</w:t>
      </w:r>
    </w:p>
    <w:p w:rsidR="00D07921" w:rsidRDefault="00D07921">
      <w:pPr>
        <w:pStyle w:val="Heading2"/>
        <w:ind w:left="0"/>
        <w:rPr>
          <w:b w:val="0"/>
          <w:szCs w:val="24"/>
        </w:rPr>
      </w:pPr>
    </w:p>
    <w:p w:rsidR="00A920CC" w:rsidRPr="00A920CC" w:rsidRDefault="00A920CC" w:rsidP="00A920CC">
      <w:pPr>
        <w:rPr>
          <w:b/>
        </w:rPr>
      </w:pPr>
      <w:r w:rsidRPr="00A920CC">
        <w:rPr>
          <w:b/>
        </w:rPr>
        <w:t>Creative Publications:</w:t>
      </w:r>
    </w:p>
    <w:p w:rsidR="00A920CC" w:rsidRDefault="00A920CC" w:rsidP="00A920CC"/>
    <w:p w:rsidR="00A920CC" w:rsidRPr="00A920CC" w:rsidRDefault="00A920CC" w:rsidP="00A920CC">
      <w:pPr>
        <w:rPr>
          <w:b/>
        </w:rPr>
      </w:pPr>
      <w:r w:rsidRPr="00A920CC">
        <w:rPr>
          <w:b/>
        </w:rPr>
        <w:t>Upcoming</w:t>
      </w:r>
    </w:p>
    <w:p w:rsidR="00A920CC" w:rsidRDefault="00A920CC">
      <w:pPr>
        <w:spacing w:before="100" w:beforeAutospacing="1" w:after="100" w:afterAutospacing="1"/>
      </w:pPr>
      <w:proofErr w:type="spellStart"/>
      <w:r w:rsidRPr="005B7083">
        <w:rPr>
          <w:i/>
          <w:highlight w:val="yellow"/>
        </w:rPr>
        <w:t>N’in</w:t>
      </w:r>
      <w:proofErr w:type="spellEnd"/>
      <w:r w:rsidRPr="005B7083">
        <w:rPr>
          <w:i/>
          <w:highlight w:val="yellow"/>
        </w:rPr>
        <w:t xml:space="preserve"> </w:t>
      </w:r>
      <w:proofErr w:type="spellStart"/>
      <w:r w:rsidRPr="005B7083">
        <w:rPr>
          <w:i/>
          <w:highlight w:val="yellow"/>
        </w:rPr>
        <w:t>D’La</w:t>
      </w:r>
      <w:proofErr w:type="spellEnd"/>
      <w:r w:rsidRPr="005B7083">
        <w:rPr>
          <w:i/>
          <w:highlight w:val="yellow"/>
        </w:rPr>
        <w:t xml:space="preserve"> </w:t>
      </w:r>
      <w:proofErr w:type="spellStart"/>
      <w:r w:rsidRPr="005B7083">
        <w:rPr>
          <w:i/>
          <w:highlight w:val="yellow"/>
        </w:rPr>
        <w:t>Owin</w:t>
      </w:r>
      <w:proofErr w:type="spellEnd"/>
      <w:r w:rsidRPr="005B7083">
        <w:rPr>
          <w:i/>
          <w:highlight w:val="yellow"/>
        </w:rPr>
        <w:t xml:space="preserve"> </w:t>
      </w:r>
      <w:proofErr w:type="spellStart"/>
      <w:r w:rsidRPr="005B7083">
        <w:rPr>
          <w:i/>
          <w:highlight w:val="yellow"/>
        </w:rPr>
        <w:t>Innklan</w:t>
      </w:r>
      <w:proofErr w:type="spellEnd"/>
      <w:r w:rsidRPr="005B7083">
        <w:rPr>
          <w:i/>
          <w:highlight w:val="yellow"/>
        </w:rPr>
        <w:t>/Mi’kmaq Sojourns in England</w:t>
      </w:r>
      <w:r w:rsidRPr="005B7083">
        <w:rPr>
          <w:highlight w:val="yellow"/>
        </w:rPr>
        <w:t>. Historical novel, accepted for publication by Austin Macauley Pub</w:t>
      </w:r>
      <w:r w:rsidR="00D61EF9">
        <w:rPr>
          <w:highlight w:val="yellow"/>
        </w:rPr>
        <w:t xml:space="preserve">lishers Ltd, London, UK, </w:t>
      </w:r>
      <w:proofErr w:type="gramStart"/>
      <w:r w:rsidR="00D61EF9">
        <w:rPr>
          <w:highlight w:val="yellow"/>
        </w:rPr>
        <w:t>May,</w:t>
      </w:r>
      <w:proofErr w:type="gramEnd"/>
      <w:r w:rsidR="00D61EF9">
        <w:rPr>
          <w:highlight w:val="yellow"/>
        </w:rPr>
        <w:t xml:space="preserve"> </w:t>
      </w:r>
      <w:r w:rsidRPr="005B7083">
        <w:rPr>
          <w:highlight w:val="yellow"/>
        </w:rPr>
        <w:t>2017.</w:t>
      </w:r>
    </w:p>
    <w:p w:rsidR="008860E1" w:rsidRDefault="008860E1">
      <w:pPr>
        <w:spacing w:before="100" w:beforeAutospacing="1" w:after="100" w:afterAutospacing="1"/>
        <w:rPr>
          <w:b/>
        </w:rPr>
      </w:pPr>
    </w:p>
    <w:p w:rsidR="00D07921" w:rsidRDefault="00081F41">
      <w:pPr>
        <w:spacing w:before="100" w:beforeAutospacing="1" w:after="100" w:afterAutospacing="1"/>
        <w:rPr>
          <w:b/>
        </w:rPr>
      </w:pPr>
      <w:r>
        <w:rPr>
          <w:b/>
        </w:rPr>
        <w:t xml:space="preserve">SCHOLARLY AND PROFESSIONAL ACADEMIC ACTIVITIES: </w:t>
      </w:r>
    </w:p>
    <w:p w:rsidR="00D07921" w:rsidRDefault="00081F41">
      <w:pPr>
        <w:pStyle w:val="Heading7"/>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none"/>
        </w:rPr>
      </w:pPr>
      <w:r>
        <w:rPr>
          <w:b/>
          <w:bCs/>
          <w:u w:val="none"/>
        </w:rPr>
        <w:lastRenderedPageBreak/>
        <w:t>Academic and Professional Activities</w:t>
      </w:r>
    </w:p>
    <w:p w:rsidR="00A920CC" w:rsidRPr="00BF3C0F" w:rsidRDefault="007C43B3" w:rsidP="008860E1">
      <w:pPr>
        <w:spacing w:before="100" w:beforeAutospacing="1" w:after="100" w:afterAutospacing="1"/>
        <w:ind w:left="360" w:hanging="360"/>
        <w:rPr>
          <w:highlight w:val="yellow"/>
        </w:rPr>
      </w:pPr>
      <w:r w:rsidRPr="00BF3C0F">
        <w:rPr>
          <w:szCs w:val="24"/>
          <w:highlight w:val="yellow"/>
        </w:rPr>
        <w:t xml:space="preserve">Member of Minister </w:t>
      </w:r>
      <w:proofErr w:type="spellStart"/>
      <w:r w:rsidRPr="00BF3C0F">
        <w:rPr>
          <w:szCs w:val="24"/>
          <w:highlight w:val="yellow"/>
        </w:rPr>
        <w:t>Coteau’s</w:t>
      </w:r>
      <w:proofErr w:type="spellEnd"/>
      <w:r w:rsidRPr="00BF3C0F">
        <w:rPr>
          <w:szCs w:val="24"/>
          <w:highlight w:val="yellow"/>
        </w:rPr>
        <w:t xml:space="preserve"> Anti-Racism Working Group, </w:t>
      </w:r>
      <w:r w:rsidR="00A920CC" w:rsidRPr="00BF3C0F">
        <w:rPr>
          <w:szCs w:val="24"/>
          <w:highlight w:val="yellow"/>
        </w:rPr>
        <w:t xml:space="preserve">towards the </w:t>
      </w:r>
      <w:r w:rsidRPr="00BF3C0F">
        <w:rPr>
          <w:highlight w:val="yellow"/>
        </w:rPr>
        <w:t xml:space="preserve">implementation of a </w:t>
      </w:r>
      <w:r w:rsidRPr="00BF3C0F">
        <w:rPr>
          <w:i/>
          <w:iCs/>
          <w:highlight w:val="yellow"/>
        </w:rPr>
        <w:t>Better Way Forward</w:t>
      </w:r>
      <w:r w:rsidRPr="00BF3C0F">
        <w:rPr>
          <w:highlight w:val="yellow"/>
        </w:rPr>
        <w:t>, Ontario’s 3 Y</w:t>
      </w:r>
      <w:r w:rsidR="00A920CC" w:rsidRPr="00BF3C0F">
        <w:rPr>
          <w:highlight w:val="yellow"/>
        </w:rPr>
        <w:t xml:space="preserve">ear Anti-Racism Strategic Plan, beginning in </w:t>
      </w:r>
      <w:proofErr w:type="gramStart"/>
      <w:r w:rsidRPr="00BF3C0F">
        <w:rPr>
          <w:highlight w:val="yellow"/>
        </w:rPr>
        <w:t>May,</w:t>
      </w:r>
      <w:proofErr w:type="gramEnd"/>
      <w:r w:rsidRPr="00BF3C0F">
        <w:rPr>
          <w:highlight w:val="yellow"/>
        </w:rPr>
        <w:t xml:space="preserve"> 2017.</w:t>
      </w:r>
      <w:r w:rsidR="00A920CC" w:rsidRPr="00BF3C0F">
        <w:rPr>
          <w:highlight w:val="yellow"/>
        </w:rPr>
        <w:t xml:space="preserve">  Also appointed c</w:t>
      </w:r>
      <w:r w:rsidRPr="00BF3C0F">
        <w:rPr>
          <w:highlight w:val="yellow"/>
        </w:rPr>
        <w:t>hair of the sub-group on Ra</w:t>
      </w:r>
      <w:r w:rsidR="00A920CC" w:rsidRPr="00BF3C0F">
        <w:rPr>
          <w:highlight w:val="yellow"/>
        </w:rPr>
        <w:t>cism against Indigenous Peoples.</w:t>
      </w:r>
    </w:p>
    <w:p w:rsidR="00D5577C" w:rsidRPr="00BF3C0F" w:rsidRDefault="00D5577C" w:rsidP="008860E1">
      <w:pPr>
        <w:spacing w:before="100" w:beforeAutospacing="1" w:after="100" w:afterAutospacing="1"/>
        <w:ind w:left="360" w:hanging="360"/>
        <w:rPr>
          <w:highlight w:val="yellow"/>
        </w:rPr>
      </w:pPr>
      <w:r w:rsidRPr="00BF3C0F">
        <w:rPr>
          <w:highlight w:val="yellow"/>
        </w:rPr>
        <w:t>Provided consultation for the</w:t>
      </w:r>
      <w:r w:rsidRPr="00BF3C0F">
        <w:rPr>
          <w:szCs w:val="24"/>
          <w:highlight w:val="yellow"/>
        </w:rPr>
        <w:t xml:space="preserve"> Civilian Review and Complaints Commission for the RCMP / Government of Canada, concerning </w:t>
      </w:r>
      <w:r w:rsidR="00051496" w:rsidRPr="00BF3C0F">
        <w:rPr>
          <w:szCs w:val="24"/>
          <w:highlight w:val="yellow"/>
        </w:rPr>
        <w:t xml:space="preserve">the </w:t>
      </w:r>
      <w:r w:rsidRPr="00BF3C0F">
        <w:rPr>
          <w:highlight w:val="yellow"/>
        </w:rPr>
        <w:t>public interest investigation into the RCMP response to the Shale Gas protests in Kent County, New Brunswick, in 2013. Consultations took place between April 25 and June 18, 2017</w:t>
      </w:r>
    </w:p>
    <w:p w:rsidR="00051496" w:rsidRPr="00BF3C0F" w:rsidRDefault="00051496" w:rsidP="008860E1">
      <w:pPr>
        <w:spacing w:before="100" w:beforeAutospacing="1" w:after="100" w:afterAutospacing="1"/>
        <w:ind w:left="360" w:hanging="360"/>
        <w:rPr>
          <w:szCs w:val="24"/>
          <w:highlight w:val="yellow"/>
        </w:rPr>
      </w:pPr>
      <w:r w:rsidRPr="00BF3C0F">
        <w:rPr>
          <w:szCs w:val="24"/>
          <w:highlight w:val="yellow"/>
        </w:rPr>
        <w:t xml:space="preserve">Provided consultation on Indigenous perspectives for inclusion in the Shadow Report submitted to the UN Committee on the Elimination of Racial Discrimination on August 14 by the Metro Toronto Chinese and Southeast Asian Legal Clinic and the </w:t>
      </w:r>
      <w:proofErr w:type="spellStart"/>
      <w:r w:rsidRPr="00BF3C0F">
        <w:rPr>
          <w:szCs w:val="24"/>
          <w:highlight w:val="yellow"/>
        </w:rPr>
        <w:t>Colour</w:t>
      </w:r>
      <w:proofErr w:type="spellEnd"/>
      <w:r w:rsidRPr="00BF3C0F">
        <w:rPr>
          <w:szCs w:val="24"/>
          <w:highlight w:val="yellow"/>
        </w:rPr>
        <w:t xml:space="preserve"> of Poverty – </w:t>
      </w:r>
      <w:proofErr w:type="spellStart"/>
      <w:r w:rsidRPr="00BF3C0F">
        <w:rPr>
          <w:szCs w:val="24"/>
          <w:highlight w:val="yellow"/>
        </w:rPr>
        <w:t>Colour</w:t>
      </w:r>
      <w:proofErr w:type="spellEnd"/>
      <w:r w:rsidRPr="00BF3C0F">
        <w:rPr>
          <w:szCs w:val="24"/>
          <w:highlight w:val="yellow"/>
        </w:rPr>
        <w:t xml:space="preserve"> of Change Campaign. Consultations took place in April 2017.</w:t>
      </w:r>
    </w:p>
    <w:p w:rsidR="00D321DA" w:rsidRPr="00BF3C0F" w:rsidRDefault="002E6BD6" w:rsidP="008860E1">
      <w:pPr>
        <w:spacing w:before="100" w:beforeAutospacing="1" w:after="100" w:afterAutospacing="1"/>
        <w:ind w:left="360" w:hanging="360"/>
        <w:rPr>
          <w:highlight w:val="yellow"/>
        </w:rPr>
      </w:pPr>
      <w:r w:rsidRPr="00BF3C0F">
        <w:rPr>
          <w:highlight w:val="yellow"/>
        </w:rPr>
        <w:t>Authored</w:t>
      </w:r>
      <w:r w:rsidR="0083618D" w:rsidRPr="00BF3C0F">
        <w:rPr>
          <w:highlight w:val="yellow"/>
        </w:rPr>
        <w:t xml:space="preserve"> </w:t>
      </w:r>
      <w:r w:rsidR="00D321DA" w:rsidRPr="00BF3C0F">
        <w:rPr>
          <w:highlight w:val="yellow"/>
        </w:rPr>
        <w:t>“Slavery of Indigenous Peoples in Canada” for the Abor</w:t>
      </w:r>
      <w:r w:rsidR="00051496" w:rsidRPr="00BF3C0F">
        <w:rPr>
          <w:highlight w:val="yellow"/>
        </w:rPr>
        <w:t>iginal Peoples Portfolio at the</w:t>
      </w:r>
      <w:r w:rsidR="00D321DA" w:rsidRPr="00BF3C0F">
        <w:rPr>
          <w:highlight w:val="yellow"/>
        </w:rPr>
        <w:t xml:space="preserve"> Canadian Encyclopedia, </w:t>
      </w:r>
      <w:proofErr w:type="gramStart"/>
      <w:r w:rsidR="00D321DA" w:rsidRPr="00BF3C0F">
        <w:rPr>
          <w:highlight w:val="yellow"/>
        </w:rPr>
        <w:t>November,</w:t>
      </w:r>
      <w:proofErr w:type="gramEnd"/>
      <w:r w:rsidR="00D321DA" w:rsidRPr="00BF3C0F">
        <w:rPr>
          <w:highlight w:val="yellow"/>
        </w:rPr>
        <w:t xml:space="preserve"> 2016</w:t>
      </w:r>
    </w:p>
    <w:p w:rsidR="00000A50" w:rsidRDefault="00000A50" w:rsidP="008860E1">
      <w:pPr>
        <w:spacing w:before="100" w:beforeAutospacing="1" w:after="100" w:afterAutospacing="1"/>
        <w:ind w:left="360" w:hanging="360"/>
      </w:pPr>
      <w:r w:rsidRPr="00BF3C0F">
        <w:rPr>
          <w:highlight w:val="yellow"/>
        </w:rPr>
        <w:t xml:space="preserve">Evaluated Tenure and Promotion file for Dr. Margo </w:t>
      </w:r>
      <w:proofErr w:type="spellStart"/>
      <w:r w:rsidRPr="00BF3C0F">
        <w:rPr>
          <w:highlight w:val="yellow"/>
        </w:rPr>
        <w:t>Tamez</w:t>
      </w:r>
      <w:proofErr w:type="spellEnd"/>
      <w:r w:rsidRPr="00BF3C0F">
        <w:rPr>
          <w:highlight w:val="yellow"/>
        </w:rPr>
        <w:t>, Community, Culture and Global Studies Department, University of British Columbia/Okanagan Campus, Kelowna, B.C., November 15, 2016</w:t>
      </w:r>
    </w:p>
    <w:p w:rsidR="00724E53" w:rsidRDefault="007A5B71" w:rsidP="008860E1">
      <w:pPr>
        <w:ind w:left="360" w:hanging="360"/>
      </w:pPr>
      <w:r>
        <w:t>At</w:t>
      </w:r>
      <w:r w:rsidR="00724E53">
        <w:t xml:space="preserve">tended the </w:t>
      </w:r>
      <w:hyperlink r:id="rId7" w:history="1">
        <w:r w:rsidR="00724E53" w:rsidRPr="00724E53">
          <w:rPr>
            <w:bCs/>
            <w:i/>
          </w:rPr>
          <w:t>Building Reconciliation: Universities Answering the TRC’s Calls to Action Forum</w:t>
        </w:r>
      </w:hyperlink>
      <w:r w:rsidR="00724E53" w:rsidRPr="00724E53">
        <w:rPr>
          <w:i/>
        </w:rPr>
        <w:t>,</w:t>
      </w:r>
      <w:r w:rsidR="00724E53">
        <w:rPr>
          <w:b/>
          <w:i/>
        </w:rPr>
        <w:t xml:space="preserve"> </w:t>
      </w:r>
      <w:proofErr w:type="spellStart"/>
      <w:r w:rsidR="00724E53">
        <w:t>Novenber</w:t>
      </w:r>
      <w:proofErr w:type="spellEnd"/>
      <w:r w:rsidR="00724E53">
        <w:t xml:space="preserve"> 18 and 19</w:t>
      </w:r>
      <w:r w:rsidR="00724E53" w:rsidRPr="00724E53">
        <w:rPr>
          <w:vertAlign w:val="superscript"/>
        </w:rPr>
        <w:t>th</w:t>
      </w:r>
      <w:r w:rsidR="00724E53">
        <w:t xml:space="preserve">, </w:t>
      </w:r>
      <w:r w:rsidR="00811F51">
        <w:t xml:space="preserve">2015, </w:t>
      </w:r>
      <w:r w:rsidR="00724E53">
        <w:t xml:space="preserve">University of Saskatchewan and the </w:t>
      </w:r>
      <w:proofErr w:type="spellStart"/>
      <w:r w:rsidR="00724E53" w:rsidRPr="00724E53">
        <w:rPr>
          <w:bCs/>
        </w:rPr>
        <w:t>Wanuskewin</w:t>
      </w:r>
      <w:proofErr w:type="spellEnd"/>
      <w:r w:rsidR="00724E53" w:rsidRPr="00724E53">
        <w:rPr>
          <w:bCs/>
        </w:rPr>
        <w:t xml:space="preserve"> Heritage Park in </w:t>
      </w:r>
      <w:proofErr w:type="spellStart"/>
      <w:r w:rsidR="00724E53" w:rsidRPr="00724E53">
        <w:rPr>
          <w:bCs/>
        </w:rPr>
        <w:t>Saskatoon</w:t>
      </w:r>
      <w:proofErr w:type="spellEnd"/>
      <w:r w:rsidR="00724E53" w:rsidRPr="00724E53">
        <w:rPr>
          <w:bCs/>
        </w:rPr>
        <w:t>, Saskatchewan</w:t>
      </w:r>
      <w:r>
        <w:t xml:space="preserve"> (as Academic Director for the Centre for Aboriginal Student Services).</w:t>
      </w:r>
    </w:p>
    <w:p w:rsidR="007A5B71" w:rsidRPr="007A5B71" w:rsidRDefault="007A5B71" w:rsidP="008860E1">
      <w:pPr>
        <w:autoSpaceDE w:val="0"/>
        <w:autoSpaceDN w:val="0"/>
        <w:adjustRightInd w:val="0"/>
        <w:ind w:left="360" w:hanging="360"/>
        <w:rPr>
          <w:rFonts w:ascii="Arial" w:hAnsi="Arial" w:cs="Arial"/>
          <w:color w:val="000000"/>
          <w:szCs w:val="24"/>
        </w:rPr>
      </w:pPr>
    </w:p>
    <w:p w:rsidR="00E91A21" w:rsidRPr="007A5B71" w:rsidRDefault="00051496" w:rsidP="008860E1">
      <w:pPr>
        <w:autoSpaceDE w:val="0"/>
        <w:autoSpaceDN w:val="0"/>
        <w:adjustRightInd w:val="0"/>
        <w:ind w:left="360" w:hanging="360"/>
        <w:rPr>
          <w:color w:val="000000"/>
          <w:szCs w:val="24"/>
        </w:rPr>
      </w:pPr>
      <w:r>
        <w:rPr>
          <w:color w:val="000000"/>
          <w:szCs w:val="24"/>
        </w:rPr>
        <w:t xml:space="preserve">Addressed the underrepresentation of Indigenous faculty at York during the </w:t>
      </w:r>
      <w:r w:rsidR="007A5B71" w:rsidRPr="007A5B71">
        <w:rPr>
          <w:i/>
          <w:color w:val="000000"/>
          <w:szCs w:val="24"/>
        </w:rPr>
        <w:t>Teaching Indigenous Content</w:t>
      </w:r>
      <w:r w:rsidR="007A5B71" w:rsidRPr="007A5B71">
        <w:rPr>
          <w:color w:val="000000"/>
          <w:szCs w:val="24"/>
        </w:rPr>
        <w:t>: workshop organized by York’s Tea</w:t>
      </w:r>
      <w:r w:rsidR="00811F51">
        <w:rPr>
          <w:color w:val="000000"/>
          <w:szCs w:val="24"/>
        </w:rPr>
        <w:t>ching Commons, October 13, 2015</w:t>
      </w:r>
    </w:p>
    <w:p w:rsidR="007A5B71" w:rsidRPr="007A5B71" w:rsidRDefault="007A5B71" w:rsidP="008860E1">
      <w:pPr>
        <w:autoSpaceDE w:val="0"/>
        <w:autoSpaceDN w:val="0"/>
        <w:adjustRightInd w:val="0"/>
        <w:ind w:left="360" w:hanging="360"/>
        <w:rPr>
          <w:color w:val="000000"/>
          <w:szCs w:val="24"/>
        </w:rPr>
      </w:pPr>
    </w:p>
    <w:p w:rsidR="00E91A21" w:rsidRPr="00724E53" w:rsidRDefault="007C43B3" w:rsidP="008860E1">
      <w:pPr>
        <w:ind w:left="360" w:hanging="360"/>
        <w:rPr>
          <w:szCs w:val="24"/>
        </w:rPr>
      </w:pPr>
      <w:r>
        <w:rPr>
          <w:szCs w:val="24"/>
        </w:rPr>
        <w:t xml:space="preserve">Midterm review panel for </w:t>
      </w:r>
      <w:r w:rsidR="00E91A21" w:rsidRPr="00724E53">
        <w:rPr>
          <w:szCs w:val="24"/>
        </w:rPr>
        <w:t xml:space="preserve">SSHRC Partnership Grant led by Professor David Newhouse of Trent University entitled </w:t>
      </w:r>
      <w:r w:rsidR="00E91A21" w:rsidRPr="00724E53">
        <w:rPr>
          <w:color w:val="000000"/>
          <w:szCs w:val="24"/>
        </w:rPr>
        <w:t>‘</w:t>
      </w:r>
      <w:r w:rsidR="00E91A21" w:rsidRPr="00724E53">
        <w:rPr>
          <w:i/>
          <w:iCs/>
          <w:color w:val="000000"/>
          <w:szCs w:val="24"/>
        </w:rPr>
        <w:t>Urban Aboriginal Knowledge Network research for a better life’</w:t>
      </w:r>
      <w:r w:rsidR="00E91A21" w:rsidRPr="00724E53">
        <w:rPr>
          <w:color w:val="000000"/>
          <w:szCs w:val="24"/>
        </w:rPr>
        <w:t>.</w:t>
      </w:r>
      <w:r w:rsidR="00724E53" w:rsidRPr="00724E53">
        <w:rPr>
          <w:color w:val="000000"/>
          <w:szCs w:val="24"/>
        </w:rPr>
        <w:t xml:space="preserve"> </w:t>
      </w:r>
      <w:proofErr w:type="gramStart"/>
      <w:r w:rsidR="00724E53" w:rsidRPr="00724E53">
        <w:rPr>
          <w:color w:val="000000"/>
          <w:szCs w:val="24"/>
        </w:rPr>
        <w:t>August,</w:t>
      </w:r>
      <w:proofErr w:type="gramEnd"/>
      <w:r w:rsidR="00724E53" w:rsidRPr="00724E53">
        <w:rPr>
          <w:color w:val="000000"/>
          <w:szCs w:val="24"/>
        </w:rPr>
        <w:t xml:space="preserve"> 2015</w:t>
      </w:r>
    </w:p>
    <w:p w:rsidR="000F3E1D" w:rsidRPr="00E03982" w:rsidRDefault="000F3E1D" w:rsidP="008860E1">
      <w:pPr>
        <w:spacing w:before="100" w:beforeAutospacing="1" w:after="100" w:afterAutospacing="1" w:line="240" w:lineRule="atLeast"/>
        <w:ind w:left="360" w:hanging="360"/>
      </w:pPr>
      <w:r w:rsidRPr="00E03982">
        <w:t xml:space="preserve">Evaluated Proposed PhD Program in Indigenous Studies, University of Alberta, Edmonton, </w:t>
      </w:r>
      <w:proofErr w:type="gramStart"/>
      <w:r w:rsidRPr="00E03982">
        <w:t>May,</w:t>
      </w:r>
      <w:proofErr w:type="gramEnd"/>
      <w:r w:rsidRPr="00E03982">
        <w:t xml:space="preserve"> 2015.</w:t>
      </w:r>
    </w:p>
    <w:p w:rsidR="00D07921" w:rsidRDefault="00081F41" w:rsidP="008860E1">
      <w:pPr>
        <w:spacing w:before="100" w:beforeAutospacing="1" w:after="100" w:afterAutospacing="1" w:line="240" w:lineRule="atLeast"/>
        <w:ind w:left="360" w:hanging="360"/>
      </w:pPr>
      <w:r w:rsidRPr="00E03982">
        <w:t xml:space="preserve">Canadian Academy of Recording Arts and Sciences: Judge for Aboriginal Album of the Year, Juno Awards </w:t>
      </w:r>
      <w:r w:rsidR="001A2472" w:rsidRPr="00E03982">
        <w:t xml:space="preserve">November </w:t>
      </w:r>
      <w:r w:rsidRPr="00E03982">
        <w:t>2014</w:t>
      </w:r>
    </w:p>
    <w:p w:rsidR="00D07921" w:rsidRDefault="00081F41" w:rsidP="008860E1">
      <w:pPr>
        <w:spacing w:before="100" w:beforeAutospacing="1" w:after="100" w:afterAutospacing="1" w:line="240" w:lineRule="atLeast"/>
        <w:ind w:left="360" w:hanging="360"/>
      </w:pPr>
      <w:r>
        <w:t>Canadian and Indigenous Studies Department, Trent University.  External Reviewer for Cyclical Academic Review, March 17-25, 2013</w:t>
      </w:r>
    </w:p>
    <w:p w:rsidR="00D07921" w:rsidRDefault="00081F41" w:rsidP="008860E1">
      <w:pPr>
        <w:spacing w:before="100" w:beforeAutospacing="1" w:after="100" w:afterAutospacing="1" w:line="240" w:lineRule="atLeast"/>
        <w:ind w:left="360" w:hanging="360"/>
        <w:rPr>
          <w:szCs w:val="24"/>
          <w:lang w:val="en-CA" w:eastAsia="en-CA"/>
        </w:rPr>
      </w:pPr>
      <w:r>
        <w:rPr>
          <w:szCs w:val="24"/>
          <w:lang w:val="en-CA" w:eastAsia="en-CA"/>
        </w:rPr>
        <w:t>September 27 – 29, 2012. Visiting Scholar “Undisciplined 2012”: Graduate Symposium, MA &amp; PhD Program in Cultural Studies, Queen’s University</w:t>
      </w:r>
    </w:p>
    <w:p w:rsidR="00D07921" w:rsidRDefault="00081F41" w:rsidP="008860E1">
      <w:pPr>
        <w:spacing w:before="100" w:beforeAutospacing="1" w:after="100" w:afterAutospacing="1" w:line="240" w:lineRule="atLeast"/>
        <w:ind w:left="360" w:hanging="360"/>
        <w:rPr>
          <w:szCs w:val="24"/>
        </w:rPr>
      </w:pPr>
      <w:proofErr w:type="gramStart"/>
      <w:r>
        <w:rPr>
          <w:szCs w:val="24"/>
        </w:rPr>
        <w:lastRenderedPageBreak/>
        <w:t>February,</w:t>
      </w:r>
      <w:proofErr w:type="gramEnd"/>
      <w:r>
        <w:rPr>
          <w:szCs w:val="24"/>
        </w:rPr>
        <w:t xml:space="preserve"> 2012. External Peer Reviewer for Two Distance Education Courses: NATI 1116 </w:t>
      </w:r>
      <w:r>
        <w:rPr>
          <w:i/>
          <w:szCs w:val="24"/>
        </w:rPr>
        <w:t>Foundations of Aboriginal Peoplehood</w:t>
      </w:r>
      <w:r>
        <w:rPr>
          <w:szCs w:val="24"/>
        </w:rPr>
        <w:t xml:space="preserve"> and NATI 1117 </w:t>
      </w:r>
      <w:r>
        <w:rPr>
          <w:i/>
          <w:szCs w:val="24"/>
        </w:rPr>
        <w:t>Implication of Aboriginal Peoplehood</w:t>
      </w:r>
      <w:r>
        <w:rPr>
          <w:szCs w:val="24"/>
        </w:rPr>
        <w:t xml:space="preserve"> for Department of Native Studies, University of Sudbury</w:t>
      </w:r>
    </w:p>
    <w:p w:rsidR="00D07921" w:rsidRDefault="00081F41" w:rsidP="008860E1">
      <w:pPr>
        <w:spacing w:before="100" w:beforeAutospacing="1" w:after="100" w:afterAutospacing="1" w:line="240" w:lineRule="atLeast"/>
        <w:ind w:left="360" w:hanging="360"/>
        <w:rPr>
          <w:szCs w:val="24"/>
        </w:rPr>
      </w:pPr>
      <w:r>
        <w:rPr>
          <w:szCs w:val="24"/>
        </w:rPr>
        <w:t>April 29, 20, and May 1, 2011.  Organized the first international conference on Indigenous African Relations, “Our Legacy</w:t>
      </w:r>
      <w:r w:rsidR="00051496">
        <w:rPr>
          <w:szCs w:val="24"/>
        </w:rPr>
        <w:t>: Indigenous-African Relations a</w:t>
      </w:r>
      <w:r>
        <w:rPr>
          <w:szCs w:val="24"/>
        </w:rPr>
        <w:t>cross the Americas”, York University, April 29, 30, and May 1, 2011</w:t>
      </w:r>
    </w:p>
    <w:p w:rsidR="00D07921" w:rsidRDefault="00081F41" w:rsidP="008860E1">
      <w:pPr>
        <w:spacing w:before="100" w:beforeAutospacing="1" w:after="100" w:afterAutospacing="1" w:line="240" w:lineRule="atLeast"/>
        <w:ind w:left="360" w:hanging="360"/>
        <w:rPr>
          <w:szCs w:val="24"/>
        </w:rPr>
      </w:pPr>
      <w:r>
        <w:rPr>
          <w:szCs w:val="24"/>
        </w:rPr>
        <w:t xml:space="preserve">November 18, 2010. Expert Witness for </w:t>
      </w:r>
      <w:proofErr w:type="spellStart"/>
      <w:r>
        <w:rPr>
          <w:szCs w:val="24"/>
        </w:rPr>
        <w:t>Opaskweyak</w:t>
      </w:r>
      <w:proofErr w:type="spellEnd"/>
      <w:r>
        <w:rPr>
          <w:szCs w:val="24"/>
        </w:rPr>
        <w:t xml:space="preserve"> Cree Nation, for court challenge to the Indian Act June 18, 2009. </w:t>
      </w:r>
    </w:p>
    <w:p w:rsidR="00D07921" w:rsidRDefault="00081F41" w:rsidP="008860E1">
      <w:pPr>
        <w:spacing w:before="100" w:beforeAutospacing="1" w:after="100" w:afterAutospacing="1" w:line="240" w:lineRule="atLeast"/>
        <w:ind w:left="360" w:hanging="360"/>
        <w:rPr>
          <w:szCs w:val="24"/>
        </w:rPr>
      </w:pPr>
      <w:r>
        <w:rPr>
          <w:szCs w:val="24"/>
        </w:rPr>
        <w:t>Expert Witness, Ontario Human Rights Commission, addressing Aboriginal Identity</w:t>
      </w:r>
    </w:p>
    <w:p w:rsidR="00D07921" w:rsidRDefault="00081F41" w:rsidP="008860E1">
      <w:pPr>
        <w:spacing w:before="100" w:beforeAutospacing="1" w:after="100" w:afterAutospacing="1" w:line="240" w:lineRule="atLeast"/>
        <w:ind w:left="360" w:hanging="360"/>
      </w:pPr>
      <w:r>
        <w:rPr>
          <w:szCs w:val="24"/>
        </w:rPr>
        <w:t>F</w:t>
      </w:r>
      <w:r>
        <w:t>ebruary 18, 2005. Presentation on Non-Status Indians to Assembly of First Nations Renewal Commission, at the Circle of Life Thunderbird House, 715 Main Street, Winnipeg, Manitoba</w:t>
      </w:r>
    </w:p>
    <w:p w:rsidR="00D07921" w:rsidRDefault="00081F41" w:rsidP="008860E1">
      <w:pPr>
        <w:spacing w:before="100" w:beforeAutospacing="1" w:after="100" w:afterAutospacing="1" w:line="240" w:lineRule="atLeast"/>
        <w:ind w:left="360" w:hanging="360"/>
        <w:rPr>
          <w:szCs w:val="24"/>
        </w:rPr>
      </w:pPr>
      <w:proofErr w:type="gramStart"/>
      <w:r>
        <w:rPr>
          <w:szCs w:val="24"/>
        </w:rPr>
        <w:t>February,</w:t>
      </w:r>
      <w:proofErr w:type="gramEnd"/>
      <w:r>
        <w:rPr>
          <w:szCs w:val="24"/>
        </w:rPr>
        <w:t xml:space="preserve"> 2003. Expert Witness for Metis National Council of Women </w:t>
      </w:r>
    </w:p>
    <w:p w:rsidR="00D07921" w:rsidRDefault="00081F41" w:rsidP="008860E1">
      <w:pPr>
        <w:pStyle w:val="Heading7"/>
        <w:ind w:left="360" w:hanging="360"/>
        <w:rPr>
          <w:b/>
          <w:u w:val="none"/>
        </w:rPr>
      </w:pPr>
      <w:r>
        <w:rPr>
          <w:b/>
          <w:u w:val="none"/>
        </w:rPr>
        <w:t>Executive and Editorial Positions</w:t>
      </w:r>
    </w:p>
    <w:p w:rsidR="00D07921" w:rsidRDefault="002E6BD6" w:rsidP="008860E1">
      <w:pPr>
        <w:spacing w:before="100" w:beforeAutospacing="1" w:after="100" w:afterAutospacing="1"/>
        <w:ind w:left="360" w:hanging="360"/>
        <w:rPr>
          <w:szCs w:val="24"/>
          <w:lang w:val="en-CA" w:eastAsia="en-CA"/>
        </w:rPr>
      </w:pPr>
      <w:r>
        <w:rPr>
          <w:szCs w:val="24"/>
        </w:rPr>
        <w:t>December 2012 – November 2015</w:t>
      </w:r>
      <w:r w:rsidR="00081F41">
        <w:rPr>
          <w:szCs w:val="24"/>
        </w:rPr>
        <w:t xml:space="preserve">: Editorial Board of </w:t>
      </w:r>
      <w:proofErr w:type="spellStart"/>
      <w:r w:rsidR="00081F41">
        <w:rPr>
          <w:szCs w:val="24"/>
        </w:rPr>
        <w:t>AlterNative</w:t>
      </w:r>
      <w:proofErr w:type="spellEnd"/>
      <w:r w:rsidR="00081F41">
        <w:rPr>
          <w:szCs w:val="24"/>
        </w:rPr>
        <w:t xml:space="preserve">: An International Journal of Indigenous Peoples (published by </w:t>
      </w:r>
      <w:r w:rsidR="00081F41">
        <w:rPr>
          <w:szCs w:val="24"/>
          <w:lang w:val="en-CA" w:eastAsia="en-CA"/>
        </w:rPr>
        <w:t>Ng</w:t>
      </w:r>
      <w:r w:rsidR="00081F41">
        <w:rPr>
          <w:szCs w:val="24"/>
          <w:lang w:eastAsia="en-CA"/>
        </w:rPr>
        <w:t>ā</w:t>
      </w:r>
      <w:r w:rsidR="00081F41">
        <w:rPr>
          <w:szCs w:val="24"/>
          <w:lang w:val="en-CA" w:eastAsia="en-CA"/>
        </w:rPr>
        <w:t xml:space="preserve"> </w:t>
      </w:r>
      <w:proofErr w:type="spellStart"/>
      <w:r w:rsidR="00081F41">
        <w:rPr>
          <w:szCs w:val="24"/>
          <w:lang w:val="en-CA" w:eastAsia="en-CA"/>
        </w:rPr>
        <w:t>Pae</w:t>
      </w:r>
      <w:proofErr w:type="spellEnd"/>
      <w:r w:rsidR="00081F41">
        <w:rPr>
          <w:szCs w:val="24"/>
          <w:lang w:val="en-CA" w:eastAsia="en-CA"/>
        </w:rPr>
        <w:t xml:space="preserve"> o </w:t>
      </w:r>
      <w:proofErr w:type="spellStart"/>
      <w:r w:rsidR="00081F41">
        <w:rPr>
          <w:szCs w:val="24"/>
          <w:lang w:val="en-CA" w:eastAsia="en-CA"/>
        </w:rPr>
        <w:t>te</w:t>
      </w:r>
      <w:proofErr w:type="spellEnd"/>
      <w:r w:rsidR="00081F41">
        <w:rPr>
          <w:szCs w:val="24"/>
          <w:lang w:val="en-CA" w:eastAsia="en-CA"/>
        </w:rPr>
        <w:t xml:space="preserve"> M</w:t>
      </w:r>
      <w:r w:rsidR="00081F41">
        <w:rPr>
          <w:szCs w:val="24"/>
          <w:lang w:eastAsia="en-CA"/>
        </w:rPr>
        <w:t>ā</w:t>
      </w:r>
      <w:proofErr w:type="spellStart"/>
      <w:r w:rsidR="00081F41">
        <w:rPr>
          <w:szCs w:val="24"/>
          <w:lang w:val="en-CA" w:eastAsia="en-CA"/>
        </w:rPr>
        <w:t>ramatanga</w:t>
      </w:r>
      <w:proofErr w:type="spellEnd"/>
      <w:r w:rsidR="00081F41">
        <w:rPr>
          <w:szCs w:val="24"/>
          <w:lang w:val="en-CA" w:eastAsia="en-CA"/>
        </w:rPr>
        <w:t xml:space="preserve"> New Zealand's Indigenous Centre of Research Excellence)</w:t>
      </w:r>
    </w:p>
    <w:p w:rsidR="00D07921" w:rsidRDefault="00081F41" w:rsidP="008860E1">
      <w:pPr>
        <w:spacing w:before="100" w:beforeAutospacing="1" w:after="100" w:afterAutospacing="1"/>
        <w:ind w:left="360" w:hanging="360"/>
        <w:rPr>
          <w:szCs w:val="24"/>
        </w:rPr>
      </w:pPr>
      <w:r>
        <w:rPr>
          <w:szCs w:val="24"/>
          <w:lang w:val="en-CA" w:eastAsia="en-CA"/>
        </w:rPr>
        <w:t xml:space="preserve">June 2012 – May 2014: Steering Committee and Member of “Indigenous Histories and Indigenous Worlds” Subcommittee, preparing for the </w:t>
      </w:r>
      <w:r>
        <w:rPr>
          <w:szCs w:val="24"/>
        </w:rPr>
        <w:t xml:space="preserve">Berkshire Conference on Women’s History, Toronto, May 22-25, 2014. </w:t>
      </w:r>
    </w:p>
    <w:p w:rsidR="00D07921" w:rsidRDefault="00081F41" w:rsidP="008860E1">
      <w:pPr>
        <w:spacing w:before="100" w:beforeAutospacing="1" w:after="100" w:afterAutospacing="1"/>
        <w:ind w:left="360" w:hanging="360"/>
      </w:pPr>
      <w:r>
        <w:t xml:space="preserve">October – February 2005. Guest co-Editor of “Indigenous Women: The State of Our Nations” </w:t>
      </w:r>
      <w:r>
        <w:rPr>
          <w:i/>
        </w:rPr>
        <w:t>Atlantis,</w:t>
      </w:r>
      <w:r>
        <w:t xml:space="preserve"> Vol.29.2, Spring</w:t>
      </w:r>
    </w:p>
    <w:p w:rsidR="00D07921" w:rsidRDefault="00081F41">
      <w:pPr>
        <w:spacing w:before="100" w:beforeAutospacing="1" w:after="100" w:afterAutospacing="1" w:line="240" w:lineRule="atLeast"/>
        <w:ind w:left="709" w:hanging="709"/>
        <w:rPr>
          <w:b/>
          <w:szCs w:val="24"/>
        </w:rPr>
      </w:pPr>
      <w:r>
        <w:rPr>
          <w:b/>
          <w:szCs w:val="24"/>
        </w:rPr>
        <w:t>Professional Memberships</w:t>
      </w:r>
    </w:p>
    <w:p w:rsidR="00D07921" w:rsidRDefault="002327ED">
      <w:pPr>
        <w:spacing w:before="100" w:beforeAutospacing="1" w:after="100" w:afterAutospacing="1" w:line="240" w:lineRule="atLeast"/>
        <w:ind w:left="709" w:hanging="709"/>
        <w:rPr>
          <w:szCs w:val="24"/>
        </w:rPr>
      </w:pPr>
      <w:r>
        <w:rPr>
          <w:szCs w:val="24"/>
        </w:rPr>
        <w:t>2014-2015</w:t>
      </w:r>
      <w:r w:rsidR="00081F41">
        <w:rPr>
          <w:szCs w:val="24"/>
        </w:rPr>
        <w:tab/>
        <w:t>British Association of Canadian Studies</w:t>
      </w:r>
    </w:p>
    <w:p w:rsidR="00D07921" w:rsidRDefault="00081F41">
      <w:pPr>
        <w:spacing w:before="100" w:beforeAutospacing="1" w:after="100" w:afterAutospacing="1" w:line="240" w:lineRule="atLeast"/>
        <w:ind w:left="709" w:hanging="709"/>
        <w:rPr>
          <w:szCs w:val="24"/>
        </w:rPr>
      </w:pPr>
      <w:r>
        <w:rPr>
          <w:szCs w:val="24"/>
        </w:rPr>
        <w:t>2014-2015</w:t>
      </w:r>
      <w:r>
        <w:rPr>
          <w:szCs w:val="24"/>
        </w:rPr>
        <w:tab/>
        <w:t>Association for the Study of American Indian Literature</w:t>
      </w:r>
    </w:p>
    <w:p w:rsidR="00D07921" w:rsidRDefault="00081F41">
      <w:pPr>
        <w:spacing w:before="100" w:beforeAutospacing="1" w:after="100" w:afterAutospacing="1" w:line="240" w:lineRule="atLeast"/>
        <w:ind w:left="709" w:hanging="709"/>
        <w:rPr>
          <w:szCs w:val="24"/>
        </w:rPr>
      </w:pPr>
      <w:r>
        <w:rPr>
          <w:szCs w:val="24"/>
        </w:rPr>
        <w:t xml:space="preserve">2014-2015 </w:t>
      </w:r>
      <w:r>
        <w:rPr>
          <w:szCs w:val="24"/>
        </w:rPr>
        <w:tab/>
        <w:t>American Studies Association</w:t>
      </w:r>
    </w:p>
    <w:p w:rsidR="00D07921" w:rsidRDefault="00B76C34">
      <w:pPr>
        <w:spacing w:before="100" w:beforeAutospacing="1" w:after="100" w:afterAutospacing="1" w:line="240" w:lineRule="atLeast"/>
        <w:ind w:left="709" w:hanging="709"/>
        <w:rPr>
          <w:szCs w:val="24"/>
        </w:rPr>
      </w:pPr>
      <w:r>
        <w:rPr>
          <w:szCs w:val="24"/>
        </w:rPr>
        <w:t>2008-2017</w:t>
      </w:r>
      <w:r w:rsidR="00081F41">
        <w:rPr>
          <w:szCs w:val="24"/>
        </w:rPr>
        <w:tab/>
        <w:t>Native American and Indigenous Studies Association</w:t>
      </w:r>
    </w:p>
    <w:p w:rsidR="00D07921" w:rsidRDefault="00D07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u w:val="single"/>
        </w:rPr>
      </w:pPr>
    </w:p>
    <w:p w:rsidR="00E91A21" w:rsidRDefault="00081F41" w:rsidP="005B46EB">
      <w:pPr>
        <w:pStyle w:val="Heading7"/>
        <w:rPr>
          <w:b/>
          <w:bCs/>
          <w:u w:val="none"/>
        </w:rPr>
      </w:pPr>
      <w:r>
        <w:rPr>
          <w:b/>
          <w:bCs/>
          <w:u w:val="none"/>
        </w:rPr>
        <w:t>Invited Presentations</w:t>
      </w:r>
    </w:p>
    <w:p w:rsidR="008277E0" w:rsidRDefault="008277E0" w:rsidP="008277E0"/>
    <w:p w:rsidR="00B76C34" w:rsidRDefault="00B76C34" w:rsidP="008860E1">
      <w:pPr>
        <w:pStyle w:val="Default"/>
        <w:ind w:left="360" w:hanging="360"/>
      </w:pPr>
      <w:r w:rsidRPr="005B7083">
        <w:rPr>
          <w:highlight w:val="yellow"/>
        </w:rPr>
        <w:lastRenderedPageBreak/>
        <w:t xml:space="preserve">June 20, 2017.  “Colonialism, the Law and First Nations.”  </w:t>
      </w:r>
      <w:r w:rsidR="008277E0" w:rsidRPr="005B7083">
        <w:rPr>
          <w:highlight w:val="yellow"/>
        </w:rPr>
        <w:t>Presentation</w:t>
      </w:r>
      <w:r w:rsidRPr="005B7083">
        <w:rPr>
          <w:highlight w:val="yellow"/>
        </w:rPr>
        <w:t xml:space="preserve"> for First Nations Learning Session, Office of the Fire Marshal and Emergency Management, Government of Ontario, at St. Michael’s College, University of Toronto.</w:t>
      </w:r>
    </w:p>
    <w:p w:rsidR="00365324" w:rsidRDefault="00365324" w:rsidP="008860E1">
      <w:pPr>
        <w:pStyle w:val="Default"/>
        <w:ind w:left="360" w:hanging="360"/>
      </w:pPr>
    </w:p>
    <w:p w:rsidR="008277E0" w:rsidRPr="009652EF" w:rsidRDefault="008277E0" w:rsidP="008860E1">
      <w:pPr>
        <w:pStyle w:val="BodyText0"/>
        <w:ind w:left="360" w:hanging="360"/>
        <w:rPr>
          <w:highlight w:val="yellow"/>
        </w:rPr>
      </w:pPr>
      <w:r w:rsidRPr="009652EF">
        <w:rPr>
          <w:rFonts w:ascii="Times New Roman" w:hAnsi="Times New Roman"/>
          <w:sz w:val="24"/>
          <w:szCs w:val="24"/>
          <w:highlight w:val="yellow"/>
        </w:rPr>
        <w:t>April 28, 2017. “The Indian Residential School Settlement: Speaking Truths before "Reconciliation".  Panel on the Truth and Reconciliation Commission, organized by Scott Library, York University.</w:t>
      </w:r>
    </w:p>
    <w:p w:rsidR="008277E0" w:rsidRPr="009652EF" w:rsidRDefault="008277E0" w:rsidP="008860E1">
      <w:pPr>
        <w:ind w:left="360" w:hanging="360"/>
        <w:rPr>
          <w:highlight w:val="yellow"/>
        </w:rPr>
      </w:pPr>
    </w:p>
    <w:p w:rsidR="004B4FD5" w:rsidRDefault="004B4FD5" w:rsidP="008860E1">
      <w:pPr>
        <w:ind w:left="360" w:hanging="360"/>
      </w:pPr>
      <w:r w:rsidRPr="009652EF">
        <w:rPr>
          <w:highlight w:val="yellow"/>
        </w:rPr>
        <w:t>April 20, 2017.  “Canada at 150: Where is the ‘Truth” in the Reconciliation Process”.  Annual Robarts Lecture, organized by the Robarts Centre for Canadian Studies, York University</w:t>
      </w:r>
    </w:p>
    <w:p w:rsidR="004B4FD5" w:rsidRDefault="004B4FD5" w:rsidP="008860E1">
      <w:pPr>
        <w:pStyle w:val="Default"/>
        <w:ind w:left="360" w:hanging="360"/>
      </w:pPr>
    </w:p>
    <w:p w:rsidR="00365324" w:rsidRPr="00415A24" w:rsidRDefault="00365324" w:rsidP="008860E1">
      <w:pPr>
        <w:pStyle w:val="Default"/>
        <w:ind w:left="360" w:hanging="360"/>
      </w:pPr>
      <w:r w:rsidRPr="009652EF">
        <w:rPr>
          <w:highlight w:val="yellow"/>
        </w:rPr>
        <w:t xml:space="preserve">April 22, 2017. “Settler Colonialism and Indigenous Peoples.”  Keynote Panel, at </w:t>
      </w:r>
      <w:r w:rsidR="005A14B3" w:rsidRPr="009652EF">
        <w:rPr>
          <w:highlight w:val="yellow"/>
        </w:rPr>
        <w:t>t</w:t>
      </w:r>
      <w:r w:rsidRPr="009652EF">
        <w:rPr>
          <w:highlight w:val="yellow"/>
        </w:rPr>
        <w:t>he Work of Settler Colonialism II: Emergent Solidarities.” A one-day symposium, held at OISE/University of Toronto.</w:t>
      </w:r>
    </w:p>
    <w:p w:rsidR="00365324" w:rsidRPr="00B76C34" w:rsidRDefault="00365324" w:rsidP="008860E1">
      <w:pPr>
        <w:pStyle w:val="Default"/>
        <w:ind w:left="360" w:hanging="360"/>
        <w:rPr>
          <w:color w:val="auto"/>
        </w:rPr>
      </w:pPr>
    </w:p>
    <w:p w:rsidR="00415A24" w:rsidRDefault="00415A24" w:rsidP="008860E1">
      <w:pPr>
        <w:pStyle w:val="Default"/>
        <w:ind w:left="360" w:hanging="360"/>
      </w:pPr>
      <w:r w:rsidRPr="009652EF">
        <w:rPr>
          <w:color w:val="auto"/>
          <w:highlight w:val="yellow"/>
        </w:rPr>
        <w:t xml:space="preserve">March 22, 2017. “A History of Indigenous Activism at York”. Panel presentation for </w:t>
      </w:r>
      <w:r w:rsidRPr="009652EF">
        <w:rPr>
          <w:bCs/>
          <w:highlight w:val="yellow"/>
          <w:shd w:val="clear" w:color="auto" w:fill="FFFFFF"/>
        </w:rPr>
        <w:t xml:space="preserve">Race &amp; Intersectionality: Past and Present Activism on Campus, organized by the </w:t>
      </w:r>
      <w:r w:rsidRPr="009652EF">
        <w:rPr>
          <w:highlight w:val="yellow"/>
        </w:rPr>
        <w:t>Race Inclusion and Supportive Environments Committee (RISE), the Centre for Human Rights, Equity &amp; Inclusion at York University</w:t>
      </w:r>
    </w:p>
    <w:p w:rsidR="00415A24" w:rsidRPr="00415A24" w:rsidRDefault="00415A24" w:rsidP="008860E1">
      <w:pPr>
        <w:pStyle w:val="Default"/>
        <w:ind w:left="360" w:hanging="360"/>
        <w:rPr>
          <w:color w:val="auto"/>
        </w:rPr>
      </w:pPr>
    </w:p>
    <w:p w:rsidR="00884061" w:rsidRPr="00DE0166" w:rsidRDefault="00884061" w:rsidP="008860E1">
      <w:pPr>
        <w:pStyle w:val="Default"/>
        <w:ind w:left="360" w:hanging="360"/>
        <w:rPr>
          <w:color w:val="auto"/>
        </w:rPr>
      </w:pPr>
      <w:r w:rsidRPr="00DE0166">
        <w:rPr>
          <w:color w:val="auto"/>
        </w:rPr>
        <w:t>March 18, 2016. “</w:t>
      </w:r>
      <w:r w:rsidR="002E6BD6" w:rsidRPr="00DE0166">
        <w:t>‘Reconciliation’ on Whose T</w:t>
      </w:r>
      <w:r w:rsidRPr="00DE0166">
        <w:t xml:space="preserve">erms? Land, Sovereignty, and Indigenous Resistance”. </w:t>
      </w:r>
      <w:r w:rsidR="004F65E0">
        <w:t xml:space="preserve"> </w:t>
      </w:r>
      <w:r w:rsidRPr="00DE0166">
        <w:t>Presentation at “Suspect Minorities” Colloquium, Organized by the Sociology Department, McGill University, Montreal.</w:t>
      </w:r>
    </w:p>
    <w:p w:rsidR="00884061" w:rsidRPr="00DE0166" w:rsidRDefault="00884061" w:rsidP="008860E1">
      <w:pPr>
        <w:pStyle w:val="Default"/>
        <w:ind w:left="360" w:hanging="360"/>
        <w:rPr>
          <w:color w:val="auto"/>
        </w:rPr>
      </w:pPr>
    </w:p>
    <w:p w:rsidR="00043DEB" w:rsidRDefault="00043DEB" w:rsidP="008860E1">
      <w:pPr>
        <w:pStyle w:val="Default"/>
        <w:ind w:left="360" w:hanging="360"/>
        <w:rPr>
          <w:color w:val="auto"/>
        </w:rPr>
      </w:pPr>
      <w:r w:rsidRPr="00DE0166">
        <w:rPr>
          <w:color w:val="auto"/>
        </w:rPr>
        <w:t>March 9-12, 2016. Visiting Professor, Kingston Prison for Women Gathering. Organized by Women and Gender Studies, Queen’s University and the Four Directions Aboriginal Student Centre</w:t>
      </w:r>
      <w:r w:rsidR="003511FA" w:rsidRPr="00DE0166">
        <w:rPr>
          <w:color w:val="auto"/>
        </w:rPr>
        <w:t xml:space="preserve"> at Queens</w:t>
      </w:r>
      <w:r w:rsidRPr="00DE0166">
        <w:rPr>
          <w:color w:val="auto"/>
        </w:rPr>
        <w:t>. Delivered keynote</w:t>
      </w:r>
      <w:r w:rsidR="003511FA" w:rsidRPr="00DE0166">
        <w:rPr>
          <w:color w:val="auto"/>
        </w:rPr>
        <w:t xml:space="preserve"> lecture</w:t>
      </w:r>
      <w:r w:rsidRPr="00DE0166">
        <w:rPr>
          <w:color w:val="auto"/>
        </w:rPr>
        <w:t>, March 9. “</w:t>
      </w:r>
      <w:r w:rsidR="00BC37A2" w:rsidRPr="00DE0166">
        <w:rPr>
          <w:color w:val="auto"/>
        </w:rPr>
        <w:t>Honouring the Sisterhood: P4W and Beyond.</w:t>
      </w:r>
      <w:r w:rsidRPr="00DE0166">
        <w:rPr>
          <w:color w:val="auto"/>
        </w:rPr>
        <w:t>”</w:t>
      </w:r>
    </w:p>
    <w:p w:rsidR="002C12E7" w:rsidRDefault="002C12E7" w:rsidP="008860E1">
      <w:pPr>
        <w:pStyle w:val="Default"/>
        <w:ind w:left="360" w:hanging="360"/>
        <w:rPr>
          <w:color w:val="auto"/>
        </w:rPr>
      </w:pPr>
    </w:p>
    <w:p w:rsidR="002C12E7" w:rsidRPr="00DE0166" w:rsidRDefault="002C12E7" w:rsidP="008860E1">
      <w:pPr>
        <w:pStyle w:val="Heading3"/>
        <w:shd w:val="clear" w:color="auto" w:fill="FFFFFF"/>
        <w:tabs>
          <w:tab w:val="clear" w:pos="360"/>
          <w:tab w:val="left" w:pos="810"/>
        </w:tabs>
        <w:spacing w:before="144" w:after="48"/>
      </w:pPr>
      <w:r w:rsidRPr="002C12E7">
        <w:rPr>
          <w:rFonts w:ascii="Times New Roman" w:hAnsi="Times New Roman" w:cs="Times New Roman"/>
          <w:b w:val="0"/>
          <w:sz w:val="24"/>
          <w:szCs w:val="24"/>
        </w:rPr>
        <w:t>March 8, 2016. Moderator and Discussan</w:t>
      </w:r>
      <w:r w:rsidR="009B7DD4">
        <w:rPr>
          <w:rFonts w:ascii="Times New Roman" w:hAnsi="Times New Roman" w:cs="Times New Roman"/>
          <w:b w:val="0"/>
          <w:sz w:val="24"/>
          <w:szCs w:val="24"/>
        </w:rPr>
        <w:t>t for School of Gender, Sexuality and Women’s Studies Annual Lecture, given by Dr. Verna St. Denis: “A Daughter’s Reflections on the Truth and Reconciliation Commission”, York University.</w:t>
      </w:r>
    </w:p>
    <w:p w:rsidR="00C5199A" w:rsidRPr="00DE0166" w:rsidRDefault="00C5199A" w:rsidP="008860E1">
      <w:pPr>
        <w:pStyle w:val="Default"/>
        <w:ind w:left="360" w:hanging="360"/>
        <w:rPr>
          <w:color w:val="auto"/>
        </w:rPr>
      </w:pPr>
    </w:p>
    <w:p w:rsidR="00C5199A" w:rsidRDefault="00C5199A" w:rsidP="008860E1">
      <w:pPr>
        <w:pStyle w:val="Default"/>
        <w:ind w:left="360" w:hanging="360"/>
        <w:rPr>
          <w:color w:val="auto"/>
        </w:rPr>
      </w:pPr>
      <w:r w:rsidRPr="00DE0166">
        <w:rPr>
          <w:color w:val="auto"/>
        </w:rPr>
        <w:t>February 19, 2016. “Historical Trauma and Recovery for Aboriginal Women”. Presentation at “Trauma and Addictions: An Integrated Approach”, organized by Bridges to Moms Program, Black Creek Community Health Centre, Toronto.</w:t>
      </w:r>
    </w:p>
    <w:p w:rsidR="00043DEB" w:rsidRDefault="00043DEB" w:rsidP="008860E1">
      <w:pPr>
        <w:pStyle w:val="Default"/>
        <w:ind w:left="360" w:hanging="360"/>
        <w:rPr>
          <w:color w:val="auto"/>
        </w:rPr>
      </w:pPr>
    </w:p>
    <w:p w:rsidR="00D81990" w:rsidRDefault="00D81990" w:rsidP="008860E1">
      <w:pPr>
        <w:pStyle w:val="Default"/>
        <w:ind w:left="360" w:hanging="360"/>
        <w:rPr>
          <w:color w:val="auto"/>
        </w:rPr>
      </w:pPr>
      <w:r>
        <w:rPr>
          <w:color w:val="auto"/>
        </w:rPr>
        <w:t>December 15, 2015. “Women’s Voices in Powwow”. Presentation at “Celebrating the Ancient/Contemporary Wisdom of the Fourth World” organized by the Department of English at Acharya Nagarjuna University, Guntur, Andhra Pradesh, India.</w:t>
      </w:r>
    </w:p>
    <w:p w:rsidR="006B4332" w:rsidRDefault="006B4332" w:rsidP="008860E1">
      <w:pPr>
        <w:pStyle w:val="Default"/>
        <w:ind w:left="360" w:hanging="360"/>
        <w:rPr>
          <w:color w:val="auto"/>
        </w:rPr>
      </w:pPr>
    </w:p>
    <w:p w:rsidR="00907E61" w:rsidRDefault="00907E61" w:rsidP="008860E1">
      <w:pPr>
        <w:pStyle w:val="Default"/>
        <w:ind w:left="360" w:hanging="360"/>
        <w:rPr>
          <w:bCs/>
        </w:rPr>
      </w:pPr>
      <w:r>
        <w:rPr>
          <w:bCs/>
        </w:rPr>
        <w:t>October 23, 2015. “Land and Labour: Connections and Divisions between</w:t>
      </w:r>
      <w:r w:rsidR="004F65E0">
        <w:rPr>
          <w:bCs/>
        </w:rPr>
        <w:t xml:space="preserve"> Indigenous and African Peoples,” at </w:t>
      </w:r>
      <w:r>
        <w:rPr>
          <w:bCs/>
        </w:rPr>
        <w:t>Harriet’s Legacies: Race, Historical Memory and Futures in the Niagara Region—the 29</w:t>
      </w:r>
      <w:r w:rsidRPr="00907E61">
        <w:rPr>
          <w:bCs/>
          <w:vertAlign w:val="superscript"/>
        </w:rPr>
        <w:t>th</w:t>
      </w:r>
      <w:r>
        <w:rPr>
          <w:bCs/>
        </w:rPr>
        <w:t xml:space="preserve"> Annual Two Days of Canada Conference, </w:t>
      </w:r>
      <w:r w:rsidR="006B4332">
        <w:rPr>
          <w:bCs/>
        </w:rPr>
        <w:t>B</w:t>
      </w:r>
      <w:r w:rsidR="004F65E0">
        <w:rPr>
          <w:bCs/>
        </w:rPr>
        <w:t xml:space="preserve">rock University. St. </w:t>
      </w:r>
      <w:proofErr w:type="spellStart"/>
      <w:r w:rsidR="004F65E0">
        <w:rPr>
          <w:bCs/>
        </w:rPr>
        <w:t>Catherines</w:t>
      </w:r>
      <w:proofErr w:type="spellEnd"/>
      <w:r w:rsidR="004F65E0">
        <w:rPr>
          <w:bCs/>
        </w:rPr>
        <w:t>, Ontario.</w:t>
      </w:r>
    </w:p>
    <w:p w:rsidR="006B4332" w:rsidRDefault="006B4332" w:rsidP="008860E1">
      <w:pPr>
        <w:pStyle w:val="Default"/>
        <w:ind w:left="360" w:hanging="360"/>
        <w:rPr>
          <w:bCs/>
        </w:rPr>
      </w:pPr>
    </w:p>
    <w:p w:rsidR="00B57E39" w:rsidRDefault="00B57E39" w:rsidP="008860E1">
      <w:pPr>
        <w:ind w:left="360" w:hanging="360"/>
        <w:rPr>
          <w:bCs/>
          <w:szCs w:val="24"/>
        </w:rPr>
      </w:pPr>
      <w:r>
        <w:rPr>
          <w:bCs/>
          <w:szCs w:val="24"/>
        </w:rPr>
        <w:lastRenderedPageBreak/>
        <w:t xml:space="preserve">October 6, 2015. </w:t>
      </w:r>
      <w:r w:rsidR="0041449F">
        <w:rPr>
          <w:bCs/>
          <w:szCs w:val="24"/>
        </w:rPr>
        <w:t xml:space="preserve">Panel Discussion on Roxanne Dunbar-Ortiz’ “The Culture of Conquest and the Doctrine of Discovery: The US as a Colonial Settler State” at Moot Court, Rm. 1005, </w:t>
      </w:r>
      <w:proofErr w:type="spellStart"/>
      <w:r w:rsidR="0041449F">
        <w:rPr>
          <w:bCs/>
          <w:szCs w:val="24"/>
        </w:rPr>
        <w:t>Osgoode</w:t>
      </w:r>
      <w:proofErr w:type="spellEnd"/>
      <w:r w:rsidR="0041449F">
        <w:rPr>
          <w:bCs/>
          <w:szCs w:val="24"/>
        </w:rPr>
        <w:t xml:space="preserve"> Hall, York University</w:t>
      </w:r>
    </w:p>
    <w:p w:rsidR="006B4332" w:rsidRDefault="006B4332" w:rsidP="008860E1">
      <w:pPr>
        <w:ind w:left="360" w:hanging="360"/>
        <w:rPr>
          <w:bCs/>
          <w:szCs w:val="24"/>
        </w:rPr>
      </w:pPr>
    </w:p>
    <w:p w:rsidR="00E91A21" w:rsidRPr="00E03982" w:rsidRDefault="00907E61" w:rsidP="008860E1">
      <w:pPr>
        <w:ind w:left="360" w:hanging="360"/>
        <w:rPr>
          <w:szCs w:val="24"/>
        </w:rPr>
      </w:pPr>
      <w:r w:rsidRPr="00E03982">
        <w:rPr>
          <w:szCs w:val="24"/>
        </w:rPr>
        <w:t>April 10</w:t>
      </w:r>
      <w:r w:rsidR="00E91A21" w:rsidRPr="00E03982">
        <w:rPr>
          <w:szCs w:val="24"/>
        </w:rPr>
        <w:t>, 2015.  “Indigenous Identity and the Law”.</w:t>
      </w:r>
      <w:r w:rsidR="009B2ADB" w:rsidRPr="00E03982">
        <w:rPr>
          <w:szCs w:val="24"/>
        </w:rPr>
        <w:t xml:space="preserve">  Presentation at Conference </w:t>
      </w:r>
      <w:r w:rsidR="00E91A21" w:rsidRPr="00E03982">
        <w:rPr>
          <w:szCs w:val="24"/>
        </w:rPr>
        <w:t xml:space="preserve">organized by Beloit College’s </w:t>
      </w:r>
      <w:proofErr w:type="spellStart"/>
      <w:r w:rsidR="00E91A21" w:rsidRPr="00E03982">
        <w:rPr>
          <w:szCs w:val="24"/>
        </w:rPr>
        <w:t>Weissberg</w:t>
      </w:r>
      <w:proofErr w:type="spellEnd"/>
      <w:r w:rsidR="00E91A21" w:rsidRPr="00E03982">
        <w:rPr>
          <w:szCs w:val="24"/>
        </w:rPr>
        <w:t xml:space="preserve"> Chair Committee,</w:t>
      </w:r>
      <w:r w:rsidR="009B2ADB" w:rsidRPr="00E03982">
        <w:rPr>
          <w:szCs w:val="24"/>
        </w:rPr>
        <w:t xml:space="preserve"> </w:t>
      </w:r>
      <w:r w:rsidRPr="00E03982">
        <w:rPr>
          <w:szCs w:val="24"/>
        </w:rPr>
        <w:t>Beloit College, Wisconsin.</w:t>
      </w:r>
    </w:p>
    <w:p w:rsidR="006B4332" w:rsidRPr="00E03982" w:rsidRDefault="006B4332" w:rsidP="008860E1">
      <w:pPr>
        <w:ind w:left="360" w:hanging="360"/>
        <w:rPr>
          <w:szCs w:val="24"/>
        </w:rPr>
      </w:pPr>
    </w:p>
    <w:p w:rsidR="009B2ADB" w:rsidRPr="00E03982" w:rsidRDefault="009B2ADB" w:rsidP="008860E1">
      <w:pPr>
        <w:tabs>
          <w:tab w:val="left" w:pos="720"/>
        </w:tabs>
        <w:ind w:left="360" w:hanging="360"/>
        <w:rPr>
          <w:color w:val="000000"/>
          <w:szCs w:val="24"/>
          <w:lang w:bidi="x-none"/>
        </w:rPr>
      </w:pPr>
      <w:r w:rsidRPr="00E03982">
        <w:rPr>
          <w:color w:val="000000"/>
          <w:szCs w:val="24"/>
          <w:lang w:bidi="x-none"/>
        </w:rPr>
        <w:t xml:space="preserve">March 28-29, 2015.  “Theoretical issues relating to Indigenous-African Relations, at </w:t>
      </w:r>
      <w:proofErr w:type="spellStart"/>
      <w:r w:rsidRPr="00E03982">
        <w:rPr>
          <w:color w:val="000000"/>
          <w:szCs w:val="24"/>
          <w:lang w:bidi="x-none"/>
        </w:rPr>
        <w:t>Noojimo</w:t>
      </w:r>
      <w:proofErr w:type="spellEnd"/>
      <w:r w:rsidRPr="00E03982">
        <w:rPr>
          <w:color w:val="000000"/>
          <w:szCs w:val="24"/>
          <w:lang w:bidi="x-none"/>
        </w:rPr>
        <w:t xml:space="preserve">' </w:t>
      </w:r>
      <w:proofErr w:type="spellStart"/>
      <w:r w:rsidRPr="00E03982">
        <w:rPr>
          <w:color w:val="000000"/>
          <w:szCs w:val="24"/>
          <w:lang w:bidi="x-none"/>
        </w:rPr>
        <w:t>Annish</w:t>
      </w:r>
      <w:proofErr w:type="spellEnd"/>
      <w:r w:rsidRPr="00E03982">
        <w:rPr>
          <w:color w:val="000000"/>
          <w:szCs w:val="24"/>
          <w:lang w:bidi="x-none"/>
        </w:rPr>
        <w:t xml:space="preserve"> </w:t>
      </w:r>
      <w:proofErr w:type="spellStart"/>
      <w:r w:rsidRPr="00E03982">
        <w:rPr>
          <w:color w:val="000000"/>
          <w:szCs w:val="24"/>
          <w:lang w:bidi="x-none"/>
        </w:rPr>
        <w:t>Wenjigdaazod</w:t>
      </w:r>
      <w:proofErr w:type="spellEnd"/>
      <w:r w:rsidRPr="00E03982">
        <w:rPr>
          <w:color w:val="000000"/>
          <w:szCs w:val="24"/>
          <w:lang w:bidi="x-none"/>
        </w:rPr>
        <w:t xml:space="preserve"> </w:t>
      </w:r>
      <w:proofErr w:type="spellStart"/>
      <w:r w:rsidRPr="00E03982">
        <w:rPr>
          <w:color w:val="000000"/>
          <w:szCs w:val="24"/>
          <w:lang w:bidi="x-none"/>
        </w:rPr>
        <w:t>Kitchisippi</w:t>
      </w:r>
      <w:proofErr w:type="spellEnd"/>
      <w:r w:rsidRPr="00E03982">
        <w:rPr>
          <w:color w:val="000000"/>
          <w:szCs w:val="24"/>
          <w:lang w:bidi="x-none"/>
        </w:rPr>
        <w:t xml:space="preserve"> (Healing Rage Ottawa) Conference organized by (OPIRG-Carleton), Carlton University, Ottawa. </w:t>
      </w:r>
    </w:p>
    <w:p w:rsidR="006B4332" w:rsidRPr="00E03982" w:rsidRDefault="006B4332" w:rsidP="008860E1">
      <w:pPr>
        <w:tabs>
          <w:tab w:val="left" w:pos="720"/>
        </w:tabs>
        <w:ind w:left="360" w:hanging="360"/>
        <w:rPr>
          <w:color w:val="000000"/>
          <w:szCs w:val="24"/>
          <w:lang w:bidi="x-none"/>
        </w:rPr>
      </w:pPr>
    </w:p>
    <w:p w:rsidR="009B2ADB" w:rsidRDefault="009B2ADB" w:rsidP="008860E1">
      <w:pPr>
        <w:tabs>
          <w:tab w:val="left" w:pos="720"/>
        </w:tabs>
        <w:ind w:left="360" w:hanging="360"/>
        <w:rPr>
          <w:color w:val="000000"/>
          <w:szCs w:val="24"/>
          <w:lang w:bidi="x-none"/>
        </w:rPr>
      </w:pPr>
      <w:r w:rsidRPr="00E03982">
        <w:rPr>
          <w:color w:val="000000"/>
          <w:szCs w:val="24"/>
          <w:lang w:bidi="x-none"/>
        </w:rPr>
        <w:t>March 27, 2015. “Women’s Voices in Powwow”. Presentation at “Scholarship/Arts/Activism” Colloquium organized by the Department of Social Justice Education, OISE, Toronto</w:t>
      </w:r>
      <w:r w:rsidR="006B4332" w:rsidRPr="00E03982">
        <w:rPr>
          <w:color w:val="000000"/>
          <w:szCs w:val="24"/>
          <w:lang w:bidi="x-none"/>
        </w:rPr>
        <w:t>.</w:t>
      </w:r>
    </w:p>
    <w:p w:rsidR="006B4332" w:rsidRPr="009B2ADB" w:rsidRDefault="006B4332" w:rsidP="008860E1">
      <w:pPr>
        <w:tabs>
          <w:tab w:val="left" w:pos="720"/>
        </w:tabs>
        <w:ind w:left="360" w:hanging="360"/>
        <w:rPr>
          <w:color w:val="000000"/>
          <w:szCs w:val="24"/>
          <w:lang w:bidi="x-none"/>
        </w:rPr>
      </w:pPr>
    </w:p>
    <w:p w:rsidR="00D07921" w:rsidRDefault="00081F41" w:rsidP="008860E1">
      <w:pPr>
        <w:ind w:left="360" w:hanging="360"/>
        <w:rPr>
          <w:szCs w:val="24"/>
        </w:rPr>
      </w:pPr>
      <w:r>
        <w:rPr>
          <w:szCs w:val="24"/>
        </w:rPr>
        <w:t>September 18, 2014. Keynote Address</w:t>
      </w:r>
      <w:proofErr w:type="gramStart"/>
      <w:r>
        <w:rPr>
          <w:szCs w:val="24"/>
        </w:rPr>
        <w:t>:  “</w:t>
      </w:r>
      <w:proofErr w:type="gramEnd"/>
      <w:r>
        <w:rPr>
          <w:bCs/>
          <w:szCs w:val="24"/>
          <w:lang w:eastAsia="en-CA"/>
        </w:rPr>
        <w:t xml:space="preserve">Indigenous Histories, National Commemoration and Power,” </w:t>
      </w:r>
      <w:r>
        <w:rPr>
          <w:szCs w:val="24"/>
          <w:lang w:val="en-GB"/>
        </w:rPr>
        <w:t xml:space="preserve">Canadian History at the Crossroads Symposium, co-organized by the </w:t>
      </w:r>
      <w:r>
        <w:rPr>
          <w:szCs w:val="24"/>
        </w:rPr>
        <w:t>University of Ottawa and Canadian Museum of History, Hull, Quebec.</w:t>
      </w:r>
    </w:p>
    <w:p w:rsidR="006B4332" w:rsidRDefault="006B4332" w:rsidP="008860E1">
      <w:pPr>
        <w:ind w:left="360" w:hanging="360"/>
        <w:rPr>
          <w:szCs w:val="24"/>
        </w:rPr>
      </w:pPr>
    </w:p>
    <w:p w:rsidR="00D07921" w:rsidRDefault="00081F41" w:rsidP="008860E1">
      <w:pPr>
        <w:ind w:left="360" w:hanging="360"/>
        <w:rPr>
          <w:szCs w:val="24"/>
        </w:rPr>
      </w:pPr>
      <w:r>
        <w:rPr>
          <w:szCs w:val="24"/>
        </w:rPr>
        <w:t>March 28, 2014. Keynote Address: “Decolonizing Anti-Racism: 10 Years Later” for Asian-Canadian Studies Conference, OISE/University of Toronto</w:t>
      </w:r>
      <w:r w:rsidR="006B4332">
        <w:rPr>
          <w:szCs w:val="24"/>
        </w:rPr>
        <w:t>.</w:t>
      </w:r>
    </w:p>
    <w:p w:rsidR="006B4332" w:rsidRDefault="006B4332" w:rsidP="008860E1">
      <w:pPr>
        <w:ind w:left="360" w:hanging="360"/>
        <w:rPr>
          <w:szCs w:val="24"/>
        </w:rPr>
      </w:pPr>
    </w:p>
    <w:p w:rsidR="00D07921" w:rsidRDefault="00081F41" w:rsidP="008860E1">
      <w:pPr>
        <w:ind w:left="360" w:hanging="360"/>
        <w:rPr>
          <w:color w:val="000000"/>
          <w:szCs w:val="24"/>
          <w:lang w:val="en-CA" w:eastAsia="en-CA"/>
        </w:rPr>
      </w:pPr>
      <w:r>
        <w:rPr>
          <w:szCs w:val="24"/>
        </w:rPr>
        <w:t xml:space="preserve">March 13, 2013.  “Land Claims and Algonquin Resurgence”. </w:t>
      </w:r>
      <w:r>
        <w:rPr>
          <w:bCs/>
          <w:szCs w:val="24"/>
          <w:lang w:val="en-CA" w:eastAsia="en-CA"/>
        </w:rPr>
        <w:t xml:space="preserve">York Indigenous Peoples and Environments Seminar, </w:t>
      </w:r>
      <w:r>
        <w:rPr>
          <w:color w:val="000000"/>
          <w:szCs w:val="24"/>
          <w:lang w:val="en-CA" w:eastAsia="en-CA"/>
        </w:rPr>
        <w:t>Robarts Centre for Canadian Studies, York University</w:t>
      </w:r>
      <w:r w:rsidR="006B4332">
        <w:rPr>
          <w:color w:val="000000"/>
          <w:szCs w:val="24"/>
          <w:lang w:val="en-CA" w:eastAsia="en-CA"/>
        </w:rPr>
        <w:t>.</w:t>
      </w:r>
    </w:p>
    <w:p w:rsidR="006B4332" w:rsidRDefault="006B4332" w:rsidP="008860E1">
      <w:pPr>
        <w:ind w:left="360" w:hanging="360"/>
        <w:rPr>
          <w:color w:val="000000"/>
          <w:szCs w:val="24"/>
          <w:lang w:val="en-CA" w:eastAsia="en-CA"/>
        </w:rPr>
      </w:pPr>
    </w:p>
    <w:p w:rsidR="00D07921" w:rsidRDefault="00081F41" w:rsidP="008860E1">
      <w:pPr>
        <w:ind w:left="360" w:hanging="360"/>
        <w:rPr>
          <w:color w:val="000000"/>
          <w:szCs w:val="24"/>
          <w:lang w:val="en-CA" w:eastAsia="en-CA"/>
        </w:rPr>
      </w:pPr>
      <w:r>
        <w:rPr>
          <w:color w:val="000000"/>
          <w:szCs w:val="24"/>
          <w:lang w:val="en-CA" w:eastAsia="en-CA"/>
        </w:rPr>
        <w:t>March 6, 2013. “The Complexity of Aboriginal Identity”.  Presentation at Centre for Aboriginal Students, York University.</w:t>
      </w:r>
    </w:p>
    <w:p w:rsidR="006B4332" w:rsidRDefault="006B4332" w:rsidP="008860E1">
      <w:pPr>
        <w:ind w:left="360" w:hanging="360"/>
        <w:rPr>
          <w:color w:val="000000"/>
          <w:szCs w:val="24"/>
          <w:lang w:val="en-CA" w:eastAsia="en-CA"/>
        </w:rPr>
      </w:pPr>
    </w:p>
    <w:p w:rsidR="00D07921" w:rsidRDefault="00081F41" w:rsidP="008860E1">
      <w:pPr>
        <w:ind w:left="360" w:hanging="360"/>
        <w:rPr>
          <w:color w:val="000000"/>
          <w:szCs w:val="24"/>
          <w:lang w:val="en-CA" w:eastAsia="en-CA"/>
        </w:rPr>
      </w:pPr>
      <w:r>
        <w:rPr>
          <w:color w:val="000000"/>
          <w:szCs w:val="24"/>
          <w:lang w:val="en-CA" w:eastAsia="en-CA"/>
        </w:rPr>
        <w:t>March 1, 2013.  “Colonization and Aboriginal Identity in Kingston”.  Presentation for Aboriginal Community, Kingston, Frontenac and Lennox &amp; Addington Children and Youth Services Planning Committee, Kingston, Ontario</w:t>
      </w:r>
      <w:r w:rsidR="006B4332">
        <w:rPr>
          <w:color w:val="000000"/>
          <w:szCs w:val="24"/>
          <w:lang w:val="en-CA" w:eastAsia="en-CA"/>
        </w:rPr>
        <w:t>.</w:t>
      </w:r>
    </w:p>
    <w:p w:rsidR="006B4332" w:rsidRDefault="006B4332" w:rsidP="008860E1">
      <w:pPr>
        <w:ind w:left="360" w:hanging="360"/>
        <w:rPr>
          <w:color w:val="000000"/>
          <w:szCs w:val="24"/>
          <w:lang w:val="en-CA" w:eastAsia="en-CA"/>
        </w:rPr>
      </w:pPr>
    </w:p>
    <w:p w:rsidR="00D07921" w:rsidRDefault="00081F41" w:rsidP="008860E1">
      <w:pPr>
        <w:ind w:left="360" w:hanging="360"/>
        <w:rPr>
          <w:color w:val="000000"/>
          <w:szCs w:val="24"/>
          <w:lang w:val="en-CA" w:eastAsia="en-CA"/>
        </w:rPr>
      </w:pPr>
      <w:r>
        <w:rPr>
          <w:color w:val="000000"/>
          <w:szCs w:val="24"/>
          <w:lang w:val="en-CA" w:eastAsia="en-CA"/>
        </w:rPr>
        <w:t>February 13, 2013. “Regulating Native Identity: The Indian Act and Algonquin Identity”.  Presentation at Department of Geography Speaker’s Series, University of Western Ontario</w:t>
      </w:r>
      <w:r w:rsidR="006B4332">
        <w:rPr>
          <w:color w:val="000000"/>
          <w:szCs w:val="24"/>
          <w:lang w:val="en-CA" w:eastAsia="en-CA"/>
        </w:rPr>
        <w:t>.</w:t>
      </w:r>
    </w:p>
    <w:p w:rsidR="006B4332" w:rsidRDefault="006B4332" w:rsidP="008860E1">
      <w:pPr>
        <w:ind w:left="360" w:hanging="360"/>
        <w:rPr>
          <w:color w:val="000000"/>
          <w:szCs w:val="24"/>
          <w:lang w:val="en-CA" w:eastAsia="en-CA"/>
        </w:rPr>
      </w:pPr>
    </w:p>
    <w:p w:rsidR="00D07921" w:rsidRDefault="00081F41" w:rsidP="008860E1">
      <w:pPr>
        <w:ind w:left="360" w:hanging="360"/>
        <w:rPr>
          <w:color w:val="000000"/>
          <w:szCs w:val="24"/>
          <w:lang w:val="en-CA" w:eastAsia="en-CA"/>
        </w:rPr>
      </w:pPr>
      <w:r>
        <w:rPr>
          <w:color w:val="000000"/>
          <w:szCs w:val="24"/>
          <w:lang w:val="en-CA" w:eastAsia="en-CA"/>
        </w:rPr>
        <w:t>January 31, 2013. “Algonquin Identity and Resurgence”. Presentation at the Aboriginal Speakers Series, University of Ottawa</w:t>
      </w:r>
      <w:r w:rsidR="006B4332">
        <w:rPr>
          <w:color w:val="000000"/>
          <w:szCs w:val="24"/>
          <w:lang w:val="en-CA" w:eastAsia="en-CA"/>
        </w:rPr>
        <w:t>.</w:t>
      </w:r>
    </w:p>
    <w:p w:rsidR="006B4332" w:rsidRDefault="006B4332" w:rsidP="008860E1">
      <w:pPr>
        <w:ind w:left="360" w:hanging="360"/>
        <w:rPr>
          <w:color w:val="000000"/>
          <w:szCs w:val="24"/>
          <w:lang w:val="en-CA" w:eastAsia="en-CA"/>
        </w:rPr>
      </w:pPr>
    </w:p>
    <w:p w:rsidR="00D07921" w:rsidRDefault="00081F41" w:rsidP="008860E1">
      <w:pPr>
        <w:ind w:left="360" w:hanging="360"/>
        <w:rPr>
          <w:color w:val="000000"/>
          <w:szCs w:val="24"/>
          <w:lang w:val="en-CA" w:eastAsia="en-CA"/>
        </w:rPr>
      </w:pPr>
      <w:r>
        <w:rPr>
          <w:color w:val="000000"/>
          <w:szCs w:val="24"/>
          <w:lang w:val="en-CA" w:eastAsia="en-CA"/>
        </w:rPr>
        <w:t>November 29, 2012. “Algonquin Identity and Federal Recognition”.  Guest Lecturer for the Centre of Aboriginal Initiatives, First Nations House, University of Toronto</w:t>
      </w:r>
      <w:r w:rsidR="006B4332">
        <w:rPr>
          <w:color w:val="000000"/>
          <w:szCs w:val="24"/>
          <w:lang w:val="en-CA" w:eastAsia="en-CA"/>
        </w:rPr>
        <w:t>.</w:t>
      </w:r>
    </w:p>
    <w:p w:rsidR="006B4332" w:rsidRDefault="006B4332" w:rsidP="008860E1">
      <w:pPr>
        <w:ind w:left="360" w:hanging="360"/>
        <w:rPr>
          <w:color w:val="000000"/>
          <w:szCs w:val="24"/>
          <w:lang w:val="en-CA" w:eastAsia="en-CA"/>
        </w:rPr>
      </w:pPr>
    </w:p>
    <w:p w:rsidR="00D07921" w:rsidRDefault="00081F41" w:rsidP="008860E1">
      <w:pPr>
        <w:pStyle w:val="BodyTextIndent2"/>
        <w:tabs>
          <w:tab w:val="clear" w:pos="360"/>
          <w:tab w:val="left" w:pos="90"/>
          <w:tab w:val="left" w:pos="720"/>
        </w:tabs>
        <w:rPr>
          <w:sz w:val="24"/>
          <w:szCs w:val="24"/>
        </w:rPr>
      </w:pPr>
      <w:r>
        <w:rPr>
          <w:sz w:val="24"/>
          <w:szCs w:val="24"/>
        </w:rPr>
        <w:t>September 29, 2012.  “Treaties, the Indian Act, and Algonquin Decolonization”. Keynote Speaker at “Undisciplined” Conference, Cultural Studies Department, Queen’s University</w:t>
      </w:r>
      <w:r w:rsidR="006B4332">
        <w:rPr>
          <w:sz w:val="24"/>
          <w:szCs w:val="24"/>
        </w:rPr>
        <w:t>.</w:t>
      </w:r>
    </w:p>
    <w:p w:rsidR="006B4332" w:rsidRDefault="006B4332" w:rsidP="008860E1">
      <w:pPr>
        <w:pStyle w:val="BodyTextIndent2"/>
        <w:tabs>
          <w:tab w:val="clear" w:pos="360"/>
          <w:tab w:val="left" w:pos="90"/>
          <w:tab w:val="left" w:pos="720"/>
        </w:tabs>
        <w:rPr>
          <w:sz w:val="24"/>
          <w:szCs w:val="24"/>
        </w:rPr>
      </w:pPr>
    </w:p>
    <w:p w:rsidR="00D07921" w:rsidRDefault="00081F41" w:rsidP="008860E1">
      <w:pPr>
        <w:pStyle w:val="BodyTextIndent2"/>
        <w:tabs>
          <w:tab w:val="clear" w:pos="360"/>
          <w:tab w:val="left" w:pos="720"/>
        </w:tabs>
        <w:rPr>
          <w:sz w:val="24"/>
        </w:rPr>
      </w:pPr>
      <w:r>
        <w:rPr>
          <w:sz w:val="24"/>
        </w:rPr>
        <w:t xml:space="preserve">June 6, 2011. Keynote Speaker, “To Be Indivisibly Indigenous: </w:t>
      </w:r>
      <w:proofErr w:type="gramStart"/>
      <w:r>
        <w:rPr>
          <w:sz w:val="24"/>
        </w:rPr>
        <w:t>the</w:t>
      </w:r>
      <w:proofErr w:type="gramEnd"/>
      <w:r>
        <w:rPr>
          <w:sz w:val="24"/>
        </w:rPr>
        <w:t xml:space="preserve"> Choices of Mixed-Blood Native People”. The 6th Critical Multicultural Counselling &amp; Psychotherapy Conference, Ontario Institute for Studies in Education/University of Toronto</w:t>
      </w:r>
      <w:r w:rsidR="006B4332">
        <w:rPr>
          <w:sz w:val="24"/>
        </w:rPr>
        <w:t>.</w:t>
      </w:r>
    </w:p>
    <w:p w:rsidR="006B4332" w:rsidRDefault="006B4332" w:rsidP="008860E1">
      <w:pPr>
        <w:pStyle w:val="BodyTextIndent2"/>
        <w:tabs>
          <w:tab w:val="clear" w:pos="360"/>
          <w:tab w:val="left" w:pos="720"/>
        </w:tabs>
        <w:rPr>
          <w:sz w:val="24"/>
        </w:rPr>
      </w:pPr>
    </w:p>
    <w:p w:rsidR="00D07921" w:rsidRDefault="00081F41" w:rsidP="008860E1">
      <w:pPr>
        <w:pStyle w:val="BodyTextIndent2"/>
        <w:tabs>
          <w:tab w:val="clear" w:pos="360"/>
          <w:tab w:val="clear" w:pos="90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0"/>
        </w:tabs>
        <w:rPr>
          <w:sz w:val="24"/>
        </w:rPr>
      </w:pPr>
      <w:r>
        <w:rPr>
          <w:sz w:val="24"/>
        </w:rPr>
        <w:t xml:space="preserve">March 13, 2009. Keynote Speaker, “Federal Recognition, Land and Algonquin Identity" for </w:t>
      </w:r>
      <w:proofErr w:type="spellStart"/>
      <w:r>
        <w:rPr>
          <w:sz w:val="24"/>
        </w:rPr>
        <w:t>Aditawazi</w:t>
      </w:r>
      <w:proofErr w:type="spellEnd"/>
      <w:r>
        <w:rPr>
          <w:sz w:val="24"/>
        </w:rPr>
        <w:t xml:space="preserve"> </w:t>
      </w:r>
      <w:proofErr w:type="spellStart"/>
      <w:r>
        <w:rPr>
          <w:sz w:val="24"/>
        </w:rPr>
        <w:t>Nisoditadiwin</w:t>
      </w:r>
      <w:proofErr w:type="spellEnd"/>
      <w:r>
        <w:rPr>
          <w:sz w:val="24"/>
        </w:rPr>
        <w:t>: Empowerment Through Knowledge. Indigenous Academic Conference, Carleton University</w:t>
      </w:r>
      <w:r w:rsidR="006B4332">
        <w:rPr>
          <w:sz w:val="24"/>
        </w:rPr>
        <w:t>.</w:t>
      </w:r>
    </w:p>
    <w:p w:rsidR="006B4332" w:rsidRDefault="006B4332" w:rsidP="008860E1">
      <w:pPr>
        <w:pStyle w:val="BodyTextIndent2"/>
        <w:tabs>
          <w:tab w:val="clear" w:pos="360"/>
          <w:tab w:val="clear" w:pos="90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0"/>
        </w:tabs>
        <w:rPr>
          <w:sz w:val="24"/>
        </w:rPr>
      </w:pPr>
    </w:p>
    <w:p w:rsidR="00D07921" w:rsidRDefault="00081F41" w:rsidP="008860E1">
      <w:pPr>
        <w:tabs>
          <w:tab w:val="left" w:pos="720"/>
        </w:tabs>
        <w:ind w:left="360" w:hanging="360"/>
        <w:rPr>
          <w:snapToGrid w:val="0"/>
        </w:rPr>
      </w:pPr>
      <w:r>
        <w:t xml:space="preserve">February 6-8, 2009. “Indigenous Peoples, Education and Equity”. </w:t>
      </w:r>
      <w:r>
        <w:rPr>
          <w:snapToGrid w:val="0"/>
        </w:rPr>
        <w:t>Academic Freedom and Equity Panel, Canadian Association of University Teachers Equity Forum “Recasting Equity”. Delta Chelsea Hotel, Toronto, Ontario</w:t>
      </w:r>
      <w:r w:rsidR="006B4332">
        <w:rPr>
          <w:snapToGrid w:val="0"/>
        </w:rPr>
        <w:t>.</w:t>
      </w:r>
    </w:p>
    <w:p w:rsidR="006B4332" w:rsidRDefault="006B4332" w:rsidP="008860E1">
      <w:pPr>
        <w:tabs>
          <w:tab w:val="left" w:pos="720"/>
        </w:tabs>
        <w:ind w:left="360" w:hanging="360"/>
      </w:pPr>
    </w:p>
    <w:p w:rsidR="00D07921" w:rsidRDefault="00081F41" w:rsidP="008860E1">
      <w:pPr>
        <w:tabs>
          <w:tab w:val="left" w:pos="720"/>
        </w:tabs>
        <w:ind w:left="360" w:hanging="360"/>
      </w:pPr>
      <w:r>
        <w:t>January 30, 2009.  “Falling Through the Cracks in Canada: Violence Against Aboriginal Women”. Organized by Canadian Lawyers for International Human Rights, Queen’s University</w:t>
      </w:r>
      <w:r w:rsidR="006B4332">
        <w:t>.</w:t>
      </w:r>
    </w:p>
    <w:p w:rsidR="006B4332" w:rsidRDefault="006B4332" w:rsidP="008860E1">
      <w:pPr>
        <w:tabs>
          <w:tab w:val="left" w:pos="720"/>
        </w:tabs>
        <w:ind w:left="360" w:hanging="360"/>
      </w:pPr>
    </w:p>
    <w:p w:rsidR="00D07921" w:rsidRDefault="00081F41" w:rsidP="008860E1">
      <w:pPr>
        <w:tabs>
          <w:tab w:val="left" w:pos="720"/>
        </w:tabs>
        <w:ind w:left="360" w:hanging="360"/>
      </w:pPr>
      <w:r>
        <w:t xml:space="preserve">November 14, 2008. Plenary Presentation “The War Against Nature” at the 8th Annual Critical Race and Anti-Colonial Studies Conference, organized by Researchers and Academics of </w:t>
      </w:r>
      <w:proofErr w:type="spellStart"/>
      <w:r>
        <w:t>Colour</w:t>
      </w:r>
      <w:proofErr w:type="spellEnd"/>
      <w:r>
        <w:t xml:space="preserve"> for Equality (R.A.C.E.), Ryerson University</w:t>
      </w:r>
      <w:r w:rsidR="006B4332">
        <w:t>.</w:t>
      </w:r>
    </w:p>
    <w:p w:rsidR="006B4332" w:rsidRDefault="006B4332" w:rsidP="008860E1">
      <w:pPr>
        <w:tabs>
          <w:tab w:val="left" w:pos="720"/>
        </w:tabs>
        <w:ind w:left="360" w:hanging="360"/>
      </w:pPr>
    </w:p>
    <w:p w:rsidR="00D07921" w:rsidRDefault="00081F41" w:rsidP="008860E1">
      <w:pPr>
        <w:tabs>
          <w:tab w:val="left" w:pos="720"/>
        </w:tabs>
        <w:ind w:left="360" w:hanging="360"/>
      </w:pPr>
      <w:r>
        <w:t>October 25, 2008.  Keynote speaker, “Colonialism and the Regulation of Indigenous Identity”. New College Conference on Racism and National Consciousness. New College, University of Toronto</w:t>
      </w:r>
      <w:r w:rsidR="006B4332">
        <w:t>.</w:t>
      </w:r>
    </w:p>
    <w:p w:rsidR="006B4332" w:rsidRDefault="006B4332" w:rsidP="008860E1">
      <w:pPr>
        <w:tabs>
          <w:tab w:val="left" w:pos="720"/>
        </w:tabs>
        <w:ind w:left="360" w:hanging="360"/>
      </w:pPr>
    </w:p>
    <w:p w:rsidR="00D07921" w:rsidRDefault="00081F41" w:rsidP="008860E1">
      <w:pPr>
        <w:tabs>
          <w:tab w:val="left" w:pos="900"/>
        </w:tabs>
        <w:ind w:left="360" w:hanging="360"/>
      </w:pPr>
      <w:r>
        <w:t>October 24, 2007.  “Rebuilding Nationhood: Federally-Unrecognized Algonquin Communities in Eastern Ontario”.  Public Presentation, Indigenous Studies, Longhouse, University of British Columbia</w:t>
      </w:r>
      <w:r w:rsidR="006B4332">
        <w:t>.</w:t>
      </w:r>
    </w:p>
    <w:p w:rsidR="006B4332" w:rsidRDefault="006B4332" w:rsidP="008860E1">
      <w:pPr>
        <w:tabs>
          <w:tab w:val="left" w:pos="900"/>
        </w:tabs>
        <w:ind w:left="360" w:hanging="360"/>
      </w:pPr>
    </w:p>
    <w:p w:rsidR="00D07921" w:rsidRDefault="00081F41" w:rsidP="008860E1">
      <w:pPr>
        <w:tabs>
          <w:tab w:val="left" w:pos="900"/>
        </w:tabs>
        <w:ind w:left="360" w:hanging="360"/>
      </w:pPr>
      <w:r>
        <w:t xml:space="preserve">August 2, 2007.  “Colonial Boundaries and Fragmented People: The Algonquin Land Claim in Ontario” at “Who Is </w:t>
      </w:r>
      <w:proofErr w:type="gramStart"/>
      <w:r>
        <w:t>An</w:t>
      </w:r>
      <w:proofErr w:type="gramEnd"/>
      <w:r>
        <w:t xml:space="preserve"> Indian” Conference organized by the Department of Sociology and Anthropology, Concordia University</w:t>
      </w:r>
      <w:r w:rsidR="006B4332">
        <w:t>, Montreal.</w:t>
      </w:r>
    </w:p>
    <w:p w:rsidR="006B4332" w:rsidRDefault="006B4332" w:rsidP="008860E1">
      <w:pPr>
        <w:tabs>
          <w:tab w:val="left" w:pos="900"/>
        </w:tabs>
        <w:ind w:left="360" w:hanging="360"/>
      </w:pPr>
    </w:p>
    <w:p w:rsidR="00D07921" w:rsidRDefault="00081F41" w:rsidP="008860E1">
      <w:p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February 9, 2007. “Aboriginal Peoples and Cultural Genocide”.  Presentation for International Development Week, Toronto. Organized by Ontario Council for International Cooperation, Toronto, Ontario</w:t>
      </w:r>
      <w:r w:rsidR="006B4332">
        <w:t>.</w:t>
      </w:r>
    </w:p>
    <w:p w:rsidR="006B4332" w:rsidRDefault="006B4332" w:rsidP="008860E1">
      <w:p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D07921" w:rsidRDefault="00081F41" w:rsidP="008860E1">
      <w:p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November 3, 2005. “Law, Land, and Native Identity: The Sovereignty Struggles of Federally </w:t>
      </w:r>
      <w:proofErr w:type="gramStart"/>
      <w:r>
        <w:t>unrecognized</w:t>
      </w:r>
      <w:proofErr w:type="gramEnd"/>
      <w:r>
        <w:t xml:space="preserve"> Aboriginal Communities”. Public Lecture, Indigenous Peoples &amp; Justice Program Speakers Series, University of Saskatchewan</w:t>
      </w:r>
      <w:r w:rsidR="006B4332">
        <w:t>.</w:t>
      </w:r>
    </w:p>
    <w:p w:rsidR="006B4332" w:rsidRDefault="006B4332" w:rsidP="008860E1">
      <w:p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D07921" w:rsidRDefault="00081F41" w:rsidP="008860E1">
      <w:pPr>
        <w:pStyle w:val="BodyTextIndent2"/>
        <w:tabs>
          <w:tab w:val="clear" w:pos="360"/>
        </w:tabs>
        <w:rPr>
          <w:sz w:val="24"/>
          <w:szCs w:val="24"/>
        </w:rPr>
      </w:pPr>
      <w:r>
        <w:rPr>
          <w:sz w:val="24"/>
          <w:szCs w:val="24"/>
        </w:rPr>
        <w:t>May 19, 2005</w:t>
      </w:r>
      <w:r>
        <w:rPr>
          <w:i/>
          <w:sz w:val="24"/>
          <w:szCs w:val="24"/>
        </w:rPr>
        <w:t>. “</w:t>
      </w:r>
      <w:r>
        <w:rPr>
          <w:sz w:val="24"/>
          <w:szCs w:val="24"/>
        </w:rPr>
        <w:t>Native Identity and the Indian Act”. Armchair Discussion, Canada School of Public Service, Ottawa</w:t>
      </w:r>
      <w:r w:rsidR="006B4332">
        <w:rPr>
          <w:sz w:val="24"/>
          <w:szCs w:val="24"/>
        </w:rPr>
        <w:t>.</w:t>
      </w:r>
    </w:p>
    <w:p w:rsidR="006B4332" w:rsidRDefault="006B4332" w:rsidP="008860E1">
      <w:pPr>
        <w:pStyle w:val="BodyTextIndent2"/>
        <w:tabs>
          <w:tab w:val="clear" w:pos="360"/>
        </w:tabs>
        <w:rPr>
          <w:sz w:val="24"/>
          <w:szCs w:val="24"/>
        </w:rPr>
      </w:pPr>
    </w:p>
    <w:p w:rsidR="00D07921" w:rsidRDefault="00081F41" w:rsidP="008860E1">
      <w:pPr>
        <w:pStyle w:val="BodyTextIndent2"/>
        <w:tabs>
          <w:tab w:val="clear" w:pos="360"/>
        </w:tabs>
        <w:rPr>
          <w:sz w:val="24"/>
          <w:szCs w:val="24"/>
        </w:rPr>
      </w:pPr>
      <w:r>
        <w:rPr>
          <w:sz w:val="24"/>
          <w:szCs w:val="24"/>
        </w:rPr>
        <w:t>April 9, 2005</w:t>
      </w:r>
      <w:r>
        <w:rPr>
          <w:i/>
          <w:sz w:val="24"/>
          <w:szCs w:val="24"/>
        </w:rPr>
        <w:t>. “</w:t>
      </w:r>
      <w:r>
        <w:rPr>
          <w:sz w:val="24"/>
          <w:szCs w:val="24"/>
        </w:rPr>
        <w:t xml:space="preserve">Aboriginal Peoples and Academic Publishing”. Panel presentation at “Written in </w:t>
      </w:r>
      <w:proofErr w:type="spellStart"/>
      <w:r>
        <w:rPr>
          <w:sz w:val="24"/>
          <w:szCs w:val="24"/>
        </w:rPr>
        <w:t>Colour</w:t>
      </w:r>
      <w:proofErr w:type="spellEnd"/>
      <w:r>
        <w:rPr>
          <w:sz w:val="24"/>
          <w:szCs w:val="24"/>
        </w:rPr>
        <w:t>” Writer's Symposium hosted by Toronto Women’s Bookstore, at Ontario Institute for Studies in Education, University of Toronto</w:t>
      </w:r>
      <w:r w:rsidR="006B4332">
        <w:rPr>
          <w:sz w:val="24"/>
          <w:szCs w:val="24"/>
        </w:rPr>
        <w:t>.</w:t>
      </w:r>
    </w:p>
    <w:p w:rsidR="006B4332" w:rsidRDefault="006B4332" w:rsidP="008860E1">
      <w:pPr>
        <w:pStyle w:val="BodyTextIndent2"/>
        <w:tabs>
          <w:tab w:val="clear" w:pos="360"/>
        </w:tabs>
        <w:rPr>
          <w:szCs w:val="24"/>
        </w:rPr>
      </w:pPr>
    </w:p>
    <w:p w:rsidR="00D07921" w:rsidRDefault="00081F41" w:rsidP="008860E1">
      <w:pPr>
        <w:pStyle w:val="Heading1"/>
        <w:ind w:left="360" w:hanging="360"/>
        <w:rPr>
          <w:b w:val="0"/>
          <w:szCs w:val="24"/>
        </w:rPr>
      </w:pPr>
      <w:r>
        <w:rPr>
          <w:b w:val="0"/>
          <w:szCs w:val="24"/>
        </w:rPr>
        <w:lastRenderedPageBreak/>
        <w:t>November 19, 2004. “Colonization and Diaspora”. Presentation and Panel Discussion at “Globalization of Reservations” event, hosted by the Campaign for Indigenous Sovereignty, University of Toronto</w:t>
      </w:r>
      <w:r w:rsidR="006B4332">
        <w:rPr>
          <w:b w:val="0"/>
          <w:szCs w:val="24"/>
        </w:rPr>
        <w:t>.</w:t>
      </w:r>
    </w:p>
    <w:p w:rsidR="006B4332" w:rsidRPr="006B4332" w:rsidRDefault="006B4332" w:rsidP="008860E1">
      <w:pPr>
        <w:ind w:left="360" w:hanging="360"/>
      </w:pPr>
    </w:p>
    <w:p w:rsidR="00D07921" w:rsidRDefault="00081F41" w:rsidP="008860E1">
      <w:p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 xml:space="preserve">May 22, 2004. “Aboriginal Peoples: Whose Canada, What Kind of Citizenship”. Presentation at </w:t>
      </w:r>
      <w:proofErr w:type="spellStart"/>
      <w:r>
        <w:rPr>
          <w:szCs w:val="24"/>
        </w:rPr>
        <w:t>WithInsight</w:t>
      </w:r>
      <w:proofErr w:type="spellEnd"/>
      <w:r>
        <w:rPr>
          <w:szCs w:val="24"/>
        </w:rPr>
        <w:t xml:space="preserve"> Youth Leadership Conference on Citizenship. Houses of Parliament, Ottawa</w:t>
      </w:r>
      <w:r w:rsidR="006B4332">
        <w:rPr>
          <w:szCs w:val="24"/>
        </w:rPr>
        <w:t>.</w:t>
      </w:r>
    </w:p>
    <w:p w:rsidR="006B4332" w:rsidRDefault="006B4332" w:rsidP="008860E1">
      <w:p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D07921" w:rsidRDefault="00081F41" w:rsidP="008860E1">
      <w:p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April 2, 2004. Metis Women’s History and Metis Identity. Presentation for meeting of Metis National Council of Women, Ottawa</w:t>
      </w:r>
      <w:r w:rsidR="006B4332">
        <w:rPr>
          <w:szCs w:val="24"/>
        </w:rPr>
        <w:t>.</w:t>
      </w:r>
    </w:p>
    <w:p w:rsidR="006B4332" w:rsidRDefault="006B4332" w:rsidP="008860E1">
      <w:p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D07921" w:rsidRDefault="00081F41" w:rsidP="008860E1">
      <w:p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November 21, 2003. Opening panel for Aboriginal academics: “(Re)</w:t>
      </w:r>
      <w:proofErr w:type="spellStart"/>
      <w:r>
        <w:rPr>
          <w:szCs w:val="24"/>
        </w:rPr>
        <w:t>Aboriginalizing</w:t>
      </w:r>
      <w:proofErr w:type="spellEnd"/>
      <w:r>
        <w:rPr>
          <w:szCs w:val="24"/>
        </w:rPr>
        <w:t xml:space="preserve"> Learning and the World We Want” at conference </w:t>
      </w:r>
      <w:r>
        <w:rPr>
          <w:i/>
          <w:szCs w:val="24"/>
        </w:rPr>
        <w:t>Learning and the World We Want</w:t>
      </w:r>
      <w:r>
        <w:rPr>
          <w:szCs w:val="24"/>
        </w:rPr>
        <w:t>, Faculty of Education, University of Victoria</w:t>
      </w:r>
      <w:r w:rsidR="006B4332">
        <w:rPr>
          <w:szCs w:val="24"/>
        </w:rPr>
        <w:t>.</w:t>
      </w:r>
    </w:p>
    <w:p w:rsidR="006B4332" w:rsidRDefault="006B4332" w:rsidP="008860E1">
      <w:p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D07921" w:rsidRDefault="00081F41" w:rsidP="008860E1">
      <w:pPr>
        <w:tabs>
          <w:tab w:val="left" w:pos="-1440"/>
          <w:tab w:val="left"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November 13, 2003.  “Citizenship and Inclusivity---going beyond the Indian Act”.  Presentation for Annual General Meeting of National Aboriginal Women’s Association, Calgary, Alberta</w:t>
      </w:r>
    </w:p>
    <w:p w:rsidR="00D07921" w:rsidRDefault="00081F41" w:rsidP="008860E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 xml:space="preserve">November 16, 2000. “Urban First Nations Music”. Presentation at Panel Discussion </w:t>
      </w:r>
      <w:r>
        <w:rPr>
          <w:i/>
          <w:szCs w:val="24"/>
        </w:rPr>
        <w:t>“</w:t>
      </w:r>
      <w:r>
        <w:rPr>
          <w:szCs w:val="24"/>
        </w:rPr>
        <w:t>Misappropriation or Misunderstanding: Tracing the Use of North American Aboriginal Music Materials in Traditional and Contemporary Creation</w:t>
      </w:r>
      <w:r>
        <w:rPr>
          <w:i/>
          <w:szCs w:val="24"/>
        </w:rPr>
        <w:t>”</w:t>
      </w:r>
      <w:r>
        <w:rPr>
          <w:szCs w:val="24"/>
        </w:rPr>
        <w:t xml:space="preserve"> at Aboriginal Music Days, University of Toronto</w:t>
      </w:r>
      <w:r w:rsidR="006B4332">
        <w:rPr>
          <w:szCs w:val="24"/>
        </w:rPr>
        <w:t>.</w:t>
      </w:r>
    </w:p>
    <w:p w:rsidR="006B4332" w:rsidRDefault="006B4332" w:rsidP="008860E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D07921" w:rsidRDefault="00081F41" w:rsidP="008860E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szCs w:val="24"/>
        </w:rPr>
        <w:t>July 6, 2000.</w:t>
      </w:r>
      <w:r>
        <w:rPr>
          <w:i/>
          <w:szCs w:val="24"/>
        </w:rPr>
        <w:t xml:space="preserve"> “</w:t>
      </w:r>
      <w:proofErr w:type="spellStart"/>
      <w:r>
        <w:rPr>
          <w:szCs w:val="24"/>
        </w:rPr>
        <w:t>Metisation</w:t>
      </w:r>
      <w:proofErr w:type="spellEnd"/>
      <w:r>
        <w:rPr>
          <w:szCs w:val="24"/>
        </w:rPr>
        <w:t xml:space="preserve"> and </w:t>
      </w:r>
      <w:proofErr w:type="gramStart"/>
      <w:r>
        <w:rPr>
          <w:szCs w:val="24"/>
        </w:rPr>
        <w:t>the  Regulation</w:t>
      </w:r>
      <w:proofErr w:type="gramEnd"/>
      <w:r>
        <w:rPr>
          <w:szCs w:val="24"/>
        </w:rPr>
        <w:t xml:space="preserve"> Of Native Identity”.  Participating Scholar presentation at SUNY Summer Institute of the Law and Society Association. Topic: Race and the Law: Critical Discourses Exploring Law and Society Methods and Traditions</w:t>
      </w:r>
      <w:r>
        <w:rPr>
          <w:i/>
          <w:szCs w:val="24"/>
        </w:rPr>
        <w:t>.</w:t>
      </w:r>
      <w:r>
        <w:rPr>
          <w:szCs w:val="24"/>
        </w:rPr>
        <w:t xml:space="preserve"> Hosted by the </w:t>
      </w:r>
      <w:proofErr w:type="spellStart"/>
      <w:r>
        <w:rPr>
          <w:szCs w:val="24"/>
        </w:rPr>
        <w:t>Baldy</w:t>
      </w:r>
      <w:proofErr w:type="spellEnd"/>
      <w:r>
        <w:rPr>
          <w:szCs w:val="24"/>
        </w:rPr>
        <w:t xml:space="preserve"> Center for Law and Social Policy of the State University of New York at Buffalo, New York</w:t>
      </w:r>
    </w:p>
    <w:p w:rsidR="00D07921" w:rsidRDefault="00081F41" w:rsidP="008860E1">
      <w:pP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Pr>
          <w:b/>
        </w:rPr>
        <w:t xml:space="preserve"> </w:t>
      </w:r>
    </w:p>
    <w:p w:rsidR="00D07921" w:rsidRDefault="00D07921" w:rsidP="008860E1">
      <w:pPr>
        <w:pStyle w:val="Heading8"/>
        <w:ind w:left="360" w:hanging="360"/>
      </w:pPr>
    </w:p>
    <w:p w:rsidR="00D07921" w:rsidRDefault="00081F41" w:rsidP="008860E1">
      <w:pPr>
        <w:pStyle w:val="Heading7"/>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u w:val="none"/>
        </w:rPr>
      </w:pPr>
      <w:r>
        <w:rPr>
          <w:b/>
          <w:bCs/>
          <w:u w:val="none"/>
        </w:rPr>
        <w:t>Papers Read at Conferences</w:t>
      </w:r>
    </w:p>
    <w:p w:rsidR="00D07921" w:rsidRDefault="00D07921" w:rsidP="008860E1">
      <w:pPr>
        <w:tabs>
          <w:tab w:val="left" w:pos="900"/>
        </w:tabs>
        <w:ind w:left="360" w:hanging="360"/>
      </w:pPr>
    </w:p>
    <w:p w:rsidR="00F61914" w:rsidRDefault="00F61914" w:rsidP="008860E1">
      <w:pPr>
        <w:tabs>
          <w:tab w:val="left" w:pos="720"/>
        </w:tabs>
        <w:ind w:left="360" w:hanging="360"/>
        <w:rPr>
          <w:color w:val="000000"/>
        </w:rPr>
      </w:pPr>
    </w:p>
    <w:p w:rsidR="00F61914" w:rsidRDefault="00F61914" w:rsidP="008860E1">
      <w:pPr>
        <w:tabs>
          <w:tab w:val="left" w:pos="720"/>
        </w:tabs>
        <w:ind w:left="360" w:hanging="360"/>
      </w:pPr>
      <w:r>
        <w:rPr>
          <w:color w:val="000000"/>
        </w:rPr>
        <w:t>May 20, 2016.  “</w:t>
      </w:r>
      <w:r>
        <w:t xml:space="preserve">Unrecognized Peoples and Sovereignty Claims.” Native American and Indigenous Studies Conference, Honolulu, Hawaii. </w:t>
      </w:r>
    </w:p>
    <w:p w:rsidR="00F61914" w:rsidRDefault="00F61914" w:rsidP="008860E1">
      <w:pPr>
        <w:tabs>
          <w:tab w:val="left" w:pos="900"/>
        </w:tabs>
        <w:ind w:left="360" w:hanging="360"/>
        <w:rPr>
          <w:color w:val="000000"/>
        </w:rPr>
      </w:pPr>
    </w:p>
    <w:p w:rsidR="00E16C47" w:rsidRDefault="00F61914" w:rsidP="008860E1">
      <w:pPr>
        <w:tabs>
          <w:tab w:val="left" w:pos="900"/>
        </w:tabs>
        <w:ind w:left="360" w:hanging="360"/>
      </w:pPr>
      <w:r>
        <w:rPr>
          <w:color w:val="000000"/>
        </w:rPr>
        <w:t xml:space="preserve">April 25, </w:t>
      </w:r>
      <w:r w:rsidR="00E16C47" w:rsidRPr="00E03982">
        <w:rPr>
          <w:color w:val="000000"/>
        </w:rPr>
        <w:t xml:space="preserve">2015. “The Canadian Mining Industry and Indigenous Peoples”. </w:t>
      </w:r>
      <w:r w:rsidR="004F65E0">
        <w:rPr>
          <w:color w:val="000000"/>
        </w:rPr>
        <w:t xml:space="preserve"> </w:t>
      </w:r>
      <w:r w:rsidR="00E16C47" w:rsidRPr="00E03982">
        <w:rPr>
          <w:color w:val="000000"/>
        </w:rPr>
        <w:t>Presentation at the 40</w:t>
      </w:r>
      <w:r w:rsidR="00E16C47" w:rsidRPr="00E03982">
        <w:rPr>
          <w:color w:val="000000"/>
          <w:vertAlign w:val="superscript"/>
        </w:rPr>
        <w:t>th</w:t>
      </w:r>
      <w:r w:rsidR="00E16C47" w:rsidRPr="00E03982">
        <w:rPr>
          <w:color w:val="000000"/>
        </w:rPr>
        <w:t xml:space="preserve"> annual British Association of Canadian Studies Conference, British Library Conference Centre, London, UK.</w:t>
      </w:r>
    </w:p>
    <w:p w:rsidR="00E16C47" w:rsidRDefault="00E16C47" w:rsidP="008860E1">
      <w:pPr>
        <w:tabs>
          <w:tab w:val="left" w:pos="900"/>
        </w:tabs>
        <w:ind w:left="360" w:hanging="360"/>
      </w:pPr>
    </w:p>
    <w:p w:rsidR="00D07921" w:rsidRDefault="00081F41" w:rsidP="008860E1">
      <w:pPr>
        <w:tabs>
          <w:tab w:val="left" w:pos="900"/>
        </w:tabs>
        <w:ind w:left="360" w:hanging="360"/>
      </w:pPr>
      <w:r>
        <w:t>May 28, 2014. “Federal Recognition and the Canadian Comprehensive Claims Process: A Case Study of the Algonquin Land Claim”. Native American and Indigenous Studies Conference, Austin, Texas</w:t>
      </w:r>
    </w:p>
    <w:p w:rsidR="00D07921" w:rsidRDefault="00D07921" w:rsidP="008860E1">
      <w:pPr>
        <w:tabs>
          <w:tab w:val="left" w:pos="900"/>
        </w:tabs>
        <w:ind w:left="360" w:hanging="360"/>
      </w:pPr>
    </w:p>
    <w:p w:rsidR="00D07921" w:rsidRDefault="00081F41" w:rsidP="008860E1">
      <w:pPr>
        <w:tabs>
          <w:tab w:val="left" w:pos="900"/>
        </w:tabs>
        <w:ind w:left="360" w:hanging="360"/>
      </w:pPr>
      <w:r>
        <w:t>May 3, 2007.  “Gender Discrimination in the Indian Act” on Panel “Andrea Smith’s Conquest: Sexual Violence and American Indian Genocide”. Native American and Indigenous Studies Conference, University of Oklahoma</w:t>
      </w:r>
    </w:p>
    <w:p w:rsidR="00D07921" w:rsidRDefault="00D07921" w:rsidP="008860E1">
      <w:pPr>
        <w:tabs>
          <w:tab w:val="left" w:pos="900"/>
        </w:tabs>
        <w:ind w:left="360" w:hanging="360"/>
        <w:rPr>
          <w:b/>
        </w:rPr>
      </w:pPr>
    </w:p>
    <w:p w:rsidR="00D07921" w:rsidRDefault="00081F41" w:rsidP="008860E1">
      <w:pPr>
        <w:pStyle w:val="Title"/>
        <w:tabs>
          <w:tab w:val="left" w:pos="360"/>
        </w:tabs>
        <w:ind w:left="360" w:hanging="360"/>
        <w:jc w:val="left"/>
        <w:rPr>
          <w:rFonts w:ascii="Times New Roman" w:hAnsi="Times New Roman" w:cs="Times New Roman"/>
          <w:b w:val="0"/>
          <w:sz w:val="24"/>
        </w:rPr>
      </w:pPr>
      <w:r>
        <w:rPr>
          <w:rFonts w:ascii="Times New Roman" w:hAnsi="Times New Roman" w:cs="Times New Roman"/>
          <w:b w:val="0"/>
          <w:sz w:val="24"/>
        </w:rPr>
        <w:lastRenderedPageBreak/>
        <w:t xml:space="preserve">October 21, 2006. </w:t>
      </w:r>
      <w:r>
        <w:rPr>
          <w:rFonts w:ascii="Times New Roman" w:hAnsi="Times New Roman" w:cs="Times New Roman"/>
          <w:b w:val="0"/>
          <w:i/>
          <w:sz w:val="24"/>
        </w:rPr>
        <w:t>Land, Identity and Indigenous Survival</w:t>
      </w:r>
      <w:r>
        <w:rPr>
          <w:rFonts w:ascii="Times New Roman" w:hAnsi="Times New Roman" w:cs="Times New Roman"/>
          <w:b w:val="0"/>
          <w:sz w:val="24"/>
        </w:rPr>
        <w:t>. Presentation at Conference “Diasporic Hegemonies: Race, Gend</w:t>
      </w:r>
      <w:r w:rsidR="00F61914">
        <w:rPr>
          <w:rFonts w:ascii="Times New Roman" w:hAnsi="Times New Roman" w:cs="Times New Roman"/>
          <w:b w:val="0"/>
          <w:sz w:val="24"/>
        </w:rPr>
        <w:t xml:space="preserve">er, Sexuality </w:t>
      </w:r>
      <w:proofErr w:type="gramStart"/>
      <w:r w:rsidR="00F61914">
        <w:rPr>
          <w:rFonts w:ascii="Times New Roman" w:hAnsi="Times New Roman" w:cs="Times New Roman"/>
          <w:b w:val="0"/>
          <w:sz w:val="24"/>
        </w:rPr>
        <w:t>And</w:t>
      </w:r>
      <w:proofErr w:type="gramEnd"/>
      <w:r w:rsidR="00F61914">
        <w:rPr>
          <w:rFonts w:ascii="Times New Roman" w:hAnsi="Times New Roman" w:cs="Times New Roman"/>
          <w:b w:val="0"/>
          <w:sz w:val="24"/>
        </w:rPr>
        <w:t xml:space="preserve"> The Politics o</w:t>
      </w:r>
      <w:r>
        <w:rPr>
          <w:rFonts w:ascii="Times New Roman" w:hAnsi="Times New Roman" w:cs="Times New Roman"/>
          <w:b w:val="0"/>
          <w:sz w:val="24"/>
        </w:rPr>
        <w:t>f Feminist Transnationalism”. New College, University of Toronto</w:t>
      </w:r>
    </w:p>
    <w:p w:rsidR="00D07921" w:rsidRDefault="00D07921" w:rsidP="008860E1">
      <w:pPr>
        <w:pStyle w:val="Title"/>
        <w:tabs>
          <w:tab w:val="left" w:pos="360"/>
        </w:tabs>
        <w:ind w:left="360" w:hanging="360"/>
        <w:jc w:val="left"/>
        <w:rPr>
          <w:rFonts w:ascii="Times New Roman" w:hAnsi="Times New Roman" w:cs="Times New Roman"/>
          <w:b w:val="0"/>
          <w:sz w:val="24"/>
        </w:rPr>
      </w:pPr>
    </w:p>
    <w:p w:rsidR="00D07921" w:rsidRDefault="00081F41" w:rsidP="008860E1">
      <w:pPr>
        <w:ind w:left="360" w:hanging="360"/>
      </w:pPr>
      <w:r>
        <w:t xml:space="preserve">September 28, 2006. </w:t>
      </w:r>
      <w:r>
        <w:rPr>
          <w:i/>
        </w:rPr>
        <w:t>Transnationalism, Identity, and Indigenous Survival</w:t>
      </w:r>
      <w:r>
        <w:t xml:space="preserve">”. Paper presented at “Contested </w:t>
      </w:r>
      <w:proofErr w:type="spellStart"/>
      <w:r>
        <w:t>Gealogies</w:t>
      </w:r>
      <w:proofErr w:type="spellEnd"/>
      <w:r>
        <w:t>: Feminism and Transnationalism” Conference, University of Toronto</w:t>
      </w:r>
    </w:p>
    <w:p w:rsidR="00D07921" w:rsidRDefault="00D07921" w:rsidP="008860E1">
      <w:pPr>
        <w:ind w:left="360" w:hanging="360"/>
      </w:pPr>
    </w:p>
    <w:p w:rsidR="00D07921" w:rsidRDefault="00081F41" w:rsidP="008860E1">
      <w:pPr>
        <w:pStyle w:val="BodyTextIndent2"/>
        <w:tabs>
          <w:tab w:val="clear" w:pos="360"/>
        </w:tabs>
        <w:rPr>
          <w:sz w:val="24"/>
        </w:rPr>
      </w:pPr>
      <w:r>
        <w:rPr>
          <w:sz w:val="24"/>
        </w:rPr>
        <w:t xml:space="preserve">May 30, 2005. </w:t>
      </w:r>
      <w:r>
        <w:rPr>
          <w:i/>
          <w:sz w:val="24"/>
        </w:rPr>
        <w:t xml:space="preserve">Aboriginal Women and </w:t>
      </w:r>
      <w:proofErr w:type="spellStart"/>
      <w:r>
        <w:rPr>
          <w:i/>
          <w:sz w:val="24"/>
        </w:rPr>
        <w:t>Postcoloniality</w:t>
      </w:r>
      <w:proofErr w:type="spellEnd"/>
      <w:r>
        <w:rPr>
          <w:sz w:val="24"/>
        </w:rPr>
        <w:t>. Panelist at Canadian Women’s Studies Association at congress, University of Western Ontario</w:t>
      </w:r>
    </w:p>
    <w:p w:rsidR="00D07921" w:rsidRDefault="00D07921" w:rsidP="008860E1">
      <w:pPr>
        <w:pStyle w:val="BodyTextIndent2"/>
        <w:tabs>
          <w:tab w:val="clear" w:pos="360"/>
        </w:tabs>
        <w:rPr>
          <w:sz w:val="24"/>
        </w:rPr>
      </w:pPr>
    </w:p>
    <w:p w:rsidR="00D07921" w:rsidRDefault="00081F41">
      <w:pPr>
        <w:pStyle w:val="Heading1"/>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Cs w:val="24"/>
        </w:rPr>
      </w:pPr>
      <w:r>
        <w:rPr>
          <w:bCs/>
          <w:szCs w:val="24"/>
        </w:rPr>
        <w:t>Book Manuscript Evaluations</w:t>
      </w:r>
    </w:p>
    <w:p w:rsidR="004E29F5" w:rsidRDefault="004E29F5" w:rsidP="004E29F5"/>
    <w:p w:rsidR="00A917BA" w:rsidRDefault="00A917BA" w:rsidP="00A917BA">
      <w:pPr>
        <w:rPr>
          <w:i/>
          <w:szCs w:val="24"/>
          <w:lang w:eastAsia="en-CA"/>
        </w:rPr>
      </w:pPr>
      <w:r>
        <w:rPr>
          <w:iCs/>
        </w:rPr>
        <w:t xml:space="preserve">Evaluated </w:t>
      </w:r>
      <w:r>
        <w:rPr>
          <w:i/>
          <w:iCs/>
        </w:rPr>
        <w:t>F-Bomb: Dispatches from the War on Feminism</w:t>
      </w:r>
      <w:r>
        <w:t xml:space="preserve"> for Goose Lane Editions, Fredericton, NB, May 2017, </w:t>
      </w:r>
      <w:proofErr w:type="gramStart"/>
      <w:r>
        <w:t>for the purpose of</w:t>
      </w:r>
      <w:proofErr w:type="gramEnd"/>
      <w:r>
        <w:t xml:space="preserve"> writing a cover endorsement.</w:t>
      </w:r>
    </w:p>
    <w:p w:rsidR="00A917BA" w:rsidRDefault="00A917BA" w:rsidP="004E29F5"/>
    <w:p w:rsidR="007C43B3" w:rsidRPr="004E29F5" w:rsidRDefault="007C43B3" w:rsidP="004E29F5">
      <w:r>
        <w:t xml:space="preserve">Reviewed </w:t>
      </w:r>
      <w:r w:rsidR="00A917BA">
        <w:t>1</w:t>
      </w:r>
      <w:r w:rsidR="00A917BA" w:rsidRPr="00A917BA">
        <w:rPr>
          <w:vertAlign w:val="superscript"/>
        </w:rPr>
        <w:t>st</w:t>
      </w:r>
      <w:r w:rsidR="00A917BA">
        <w:t xml:space="preserve"> </w:t>
      </w:r>
      <w:r w:rsidR="004E29F5" w:rsidRPr="00DE0166">
        <w:t xml:space="preserve">edition of </w:t>
      </w:r>
      <w:r w:rsidR="004E29F5" w:rsidRPr="00DE0166">
        <w:rPr>
          <w:i/>
        </w:rPr>
        <w:t>Enough is Enough, Aboriginal Women Speak Out</w:t>
      </w:r>
      <w:r w:rsidR="004E29F5" w:rsidRPr="00DE0166">
        <w:t xml:space="preserve"> (Women’s Press, 1987) </w:t>
      </w:r>
      <w:proofErr w:type="gramStart"/>
      <w:r w:rsidR="004E29F5" w:rsidRPr="00DE0166">
        <w:t>in order to</w:t>
      </w:r>
      <w:proofErr w:type="gramEnd"/>
      <w:r w:rsidR="004E29F5" w:rsidRPr="00DE0166">
        <w:t xml:space="preserve"> provide</w:t>
      </w:r>
      <w:r w:rsidR="00A917BA">
        <w:t xml:space="preserve"> feedback for proposed 30th</w:t>
      </w:r>
      <w:r w:rsidR="004E29F5" w:rsidRPr="00DE0166">
        <w:t xml:space="preserve"> Anniversary Edition by Canadian Scholar’s Press/Women’s Press, June 2016</w:t>
      </w:r>
    </w:p>
    <w:p w:rsidR="005A0F78" w:rsidRDefault="005A0F78">
      <w:pPr>
        <w:rPr>
          <w:i/>
          <w:szCs w:val="24"/>
          <w:lang w:eastAsia="en-CA"/>
        </w:rPr>
      </w:pPr>
    </w:p>
    <w:p w:rsidR="00D07921" w:rsidRDefault="00081F41">
      <w:pPr>
        <w:rPr>
          <w:szCs w:val="24"/>
          <w:lang w:eastAsia="en-CA"/>
        </w:rPr>
      </w:pPr>
      <w:r>
        <w:rPr>
          <w:i/>
          <w:szCs w:val="24"/>
          <w:lang w:eastAsia="en-CA"/>
        </w:rPr>
        <w:t>Rekindling the Sacred Fire: Metis Ancestry, Anishinaabe Spirituality and Identity</w:t>
      </w:r>
      <w:r>
        <w:rPr>
          <w:szCs w:val="24"/>
          <w:lang w:eastAsia="en-CA"/>
        </w:rPr>
        <w:t xml:space="preserve"> for University of Manitoba Press, </w:t>
      </w:r>
      <w:proofErr w:type="gramStart"/>
      <w:r>
        <w:rPr>
          <w:szCs w:val="24"/>
          <w:lang w:eastAsia="en-CA"/>
        </w:rPr>
        <w:t>November,</w:t>
      </w:r>
      <w:proofErr w:type="gramEnd"/>
      <w:r>
        <w:rPr>
          <w:szCs w:val="24"/>
          <w:lang w:eastAsia="en-CA"/>
        </w:rPr>
        <w:t xml:space="preserve"> 2012</w:t>
      </w:r>
    </w:p>
    <w:p w:rsidR="00D07921" w:rsidRDefault="00081F41">
      <w:pPr>
        <w:rPr>
          <w:i/>
          <w:szCs w:val="24"/>
        </w:rPr>
      </w:pPr>
      <w:r>
        <w:rPr>
          <w:szCs w:val="24"/>
          <w:lang w:eastAsia="en-CA"/>
        </w:rPr>
        <w:t xml:space="preserve">   </w:t>
      </w:r>
    </w:p>
    <w:p w:rsidR="00D07921" w:rsidRDefault="00081F41">
      <w:pPr>
        <w:rPr>
          <w:szCs w:val="24"/>
        </w:rPr>
      </w:pPr>
      <w:r>
        <w:rPr>
          <w:i/>
          <w:szCs w:val="24"/>
        </w:rPr>
        <w:t>First Nations Women in Canada</w:t>
      </w:r>
      <w:r>
        <w:rPr>
          <w:szCs w:val="24"/>
        </w:rPr>
        <w:t xml:space="preserve"> for Canadian Scholars' Press, February, 2005</w:t>
      </w:r>
      <w:r>
        <w:rPr>
          <w:szCs w:val="24"/>
        </w:rPr>
        <w:br/>
      </w:r>
    </w:p>
    <w:p w:rsidR="00D07921" w:rsidRDefault="00081F41">
      <w:pPr>
        <w:rPr>
          <w:szCs w:val="24"/>
        </w:rPr>
      </w:pPr>
      <w:r>
        <w:rPr>
          <w:i/>
          <w:szCs w:val="24"/>
        </w:rPr>
        <w:t>Female Chiefs in Canada</w:t>
      </w:r>
      <w:r>
        <w:rPr>
          <w:szCs w:val="24"/>
        </w:rPr>
        <w:t>, for the University of Calgary Press, December 2005</w:t>
      </w:r>
    </w:p>
    <w:p w:rsidR="00D07921" w:rsidRDefault="00D07921">
      <w:pPr>
        <w:tabs>
          <w:tab w:val="left" w:pos="-1080"/>
          <w:tab w:val="left" w:pos="-720"/>
          <w:tab w:val="left" w:pos="0"/>
          <w:tab w:val="left" w:pos="2610"/>
          <w:tab w:val="left" w:pos="50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07921" w:rsidRDefault="00081F41">
      <w:pPr>
        <w:pStyle w:val="Title"/>
        <w:jc w:val="left"/>
        <w:rPr>
          <w:rFonts w:ascii="Times New Roman" w:hAnsi="Times New Roman" w:cs="Times New Roman"/>
          <w:b w:val="0"/>
          <w:sz w:val="24"/>
          <w:szCs w:val="24"/>
        </w:rPr>
      </w:pPr>
      <w:r>
        <w:rPr>
          <w:rFonts w:ascii="Times New Roman" w:hAnsi="Times New Roman" w:cs="Times New Roman"/>
          <w:b w:val="0"/>
          <w:i/>
          <w:sz w:val="24"/>
          <w:szCs w:val="24"/>
        </w:rPr>
        <w:t>No Place to Go: Family Violence and Women’s Activism, 1970-89</w:t>
      </w:r>
      <w:r>
        <w:rPr>
          <w:rFonts w:ascii="Times New Roman" w:hAnsi="Times New Roman" w:cs="Times New Roman"/>
          <w:b w:val="0"/>
          <w:sz w:val="24"/>
          <w:szCs w:val="24"/>
        </w:rPr>
        <w:t xml:space="preserve"> for UBC Press, October 2005</w:t>
      </w:r>
    </w:p>
    <w:p w:rsidR="00D07921" w:rsidRDefault="00D07921">
      <w:pPr>
        <w:tabs>
          <w:tab w:val="left" w:pos="-1080"/>
          <w:tab w:val="left" w:pos="-720"/>
          <w:tab w:val="left" w:pos="0"/>
          <w:tab w:val="left" w:pos="2610"/>
          <w:tab w:val="left" w:pos="50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07921" w:rsidRDefault="00081F41">
      <w:pPr>
        <w:tabs>
          <w:tab w:val="left" w:pos="-1080"/>
          <w:tab w:val="left" w:pos="-720"/>
          <w:tab w:val="left" w:pos="0"/>
          <w:tab w:val="left" w:pos="2610"/>
          <w:tab w:val="left" w:pos="50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i/>
          <w:szCs w:val="24"/>
        </w:rPr>
        <w:t>Racism, Eh? A Critical Inter-Disciplinary Anthology of Race in the Canadian Context</w:t>
      </w:r>
      <w:r w:rsidR="00A917BA">
        <w:rPr>
          <w:szCs w:val="24"/>
        </w:rPr>
        <w:t xml:space="preserve"> </w:t>
      </w:r>
      <w:r>
        <w:rPr>
          <w:szCs w:val="24"/>
        </w:rPr>
        <w:t xml:space="preserve">for </w:t>
      </w:r>
      <w:proofErr w:type="spellStart"/>
      <w:r>
        <w:rPr>
          <w:szCs w:val="24"/>
        </w:rPr>
        <w:t>Captus</w:t>
      </w:r>
      <w:proofErr w:type="spellEnd"/>
      <w:r>
        <w:rPr>
          <w:szCs w:val="24"/>
        </w:rPr>
        <w:t xml:space="preserve"> Press, </w:t>
      </w:r>
      <w:proofErr w:type="gramStart"/>
      <w:r>
        <w:rPr>
          <w:szCs w:val="24"/>
        </w:rPr>
        <w:t>September,</w:t>
      </w:r>
      <w:proofErr w:type="gramEnd"/>
      <w:r>
        <w:rPr>
          <w:szCs w:val="24"/>
        </w:rPr>
        <w:t xml:space="preserve"> 2002.</w:t>
      </w:r>
    </w:p>
    <w:p w:rsidR="00D07921" w:rsidRDefault="00D07921">
      <w:pPr>
        <w:pStyle w:val="Title"/>
        <w:jc w:val="left"/>
        <w:rPr>
          <w:rFonts w:ascii="Times New Roman" w:hAnsi="Times New Roman" w:cs="Times New Roman"/>
          <w:b w:val="0"/>
          <w:sz w:val="24"/>
          <w:szCs w:val="24"/>
        </w:rPr>
      </w:pPr>
    </w:p>
    <w:p w:rsidR="00D07921" w:rsidRDefault="00081F41">
      <w:pPr>
        <w:pStyle w:val="Title"/>
        <w:jc w:val="left"/>
        <w:rPr>
          <w:rFonts w:ascii="Times New Roman" w:hAnsi="Times New Roman" w:cs="Times New Roman"/>
          <w:bCs/>
          <w:sz w:val="24"/>
          <w:szCs w:val="24"/>
        </w:rPr>
      </w:pPr>
      <w:r>
        <w:rPr>
          <w:rFonts w:ascii="Times New Roman" w:hAnsi="Times New Roman" w:cs="Times New Roman"/>
          <w:bCs/>
          <w:sz w:val="24"/>
          <w:szCs w:val="24"/>
        </w:rPr>
        <w:t>Journal Manuscript Evaluations</w:t>
      </w:r>
    </w:p>
    <w:p w:rsidR="00C9579F" w:rsidRPr="00C761D7" w:rsidRDefault="00C9579F" w:rsidP="00C9579F">
      <w:pPr>
        <w:spacing w:before="100" w:beforeAutospacing="1"/>
        <w:rPr>
          <w:bCs/>
          <w:szCs w:val="24"/>
        </w:rPr>
      </w:pPr>
      <w:r>
        <w:rPr>
          <w:bCs/>
          <w:szCs w:val="24"/>
          <w:lang w:val="en-CA"/>
        </w:rPr>
        <w:t>“T</w:t>
      </w:r>
      <w:r w:rsidRPr="00C761D7">
        <w:rPr>
          <w:bCs/>
          <w:szCs w:val="24"/>
          <w:lang w:val="en-CA"/>
        </w:rPr>
        <w:t>he Homemakers Clubs and the Colonial Remaking of Indigenous Women in Canada, 1956-1960</w:t>
      </w:r>
      <w:r>
        <w:rPr>
          <w:bCs/>
          <w:szCs w:val="24"/>
          <w:lang w:val="en-CA"/>
        </w:rPr>
        <w:t xml:space="preserve">” for </w:t>
      </w:r>
      <w:r w:rsidRPr="00C761D7">
        <w:rPr>
          <w:bCs/>
          <w:i/>
          <w:szCs w:val="24"/>
          <w:lang w:val="en-CA"/>
        </w:rPr>
        <w:t>Canadian Ethnic Studies</w:t>
      </w:r>
      <w:r>
        <w:rPr>
          <w:bCs/>
          <w:szCs w:val="24"/>
          <w:lang w:val="en-CA"/>
        </w:rPr>
        <w:t>, July 2017</w:t>
      </w:r>
    </w:p>
    <w:p w:rsidR="00C9579F" w:rsidRDefault="00C9579F" w:rsidP="00C9579F">
      <w:pPr>
        <w:pStyle w:val="HTMLPreformatted"/>
        <w:rPr>
          <w:rFonts w:ascii="Times New Roman" w:hAnsi="Times New Roman" w:cs="Times New Roman"/>
          <w:sz w:val="24"/>
          <w:szCs w:val="24"/>
        </w:rPr>
      </w:pPr>
    </w:p>
    <w:p w:rsidR="00C9579F" w:rsidRDefault="00C9579F" w:rsidP="00C9579F">
      <w:pPr>
        <w:pStyle w:val="HTMLPreformatted"/>
        <w:rPr>
          <w:rFonts w:ascii="Times New Roman" w:hAnsi="Times New Roman" w:cs="Times New Roman"/>
          <w:bCs/>
          <w:sz w:val="24"/>
          <w:szCs w:val="24"/>
        </w:rPr>
      </w:pPr>
      <w:r>
        <w:rPr>
          <w:rFonts w:ascii="Times New Roman" w:hAnsi="Times New Roman" w:cs="Times New Roman"/>
          <w:sz w:val="24"/>
          <w:szCs w:val="24"/>
        </w:rPr>
        <w:t>“</w:t>
      </w:r>
      <w:r w:rsidRPr="00C9579F">
        <w:rPr>
          <w:rFonts w:ascii="Times New Roman" w:hAnsi="Times New Roman" w:cs="Times New Roman"/>
          <w:sz w:val="24"/>
          <w:szCs w:val="24"/>
        </w:rPr>
        <w:t>Indigenous Self-De</w:t>
      </w:r>
      <w:r>
        <w:rPr>
          <w:rFonts w:ascii="Times New Roman" w:hAnsi="Times New Roman" w:cs="Times New Roman"/>
          <w:sz w:val="24"/>
          <w:szCs w:val="24"/>
        </w:rPr>
        <w:t xml:space="preserve">termination and Gender Justice” </w:t>
      </w:r>
      <w:r w:rsidRPr="00C9579F">
        <w:rPr>
          <w:rFonts w:ascii="Times New Roman" w:hAnsi="Times New Roman" w:cs="Times New Roman"/>
          <w:sz w:val="24"/>
          <w:szCs w:val="24"/>
        </w:rPr>
        <w:t xml:space="preserve">for </w:t>
      </w:r>
      <w:r w:rsidRPr="00C9579F">
        <w:rPr>
          <w:rFonts w:ascii="Times New Roman" w:hAnsi="Times New Roman" w:cs="Times New Roman"/>
          <w:i/>
          <w:sz w:val="24"/>
          <w:szCs w:val="24"/>
        </w:rPr>
        <w:t>Political Studies</w:t>
      </w:r>
      <w:r>
        <w:rPr>
          <w:rFonts w:ascii="Times New Roman" w:hAnsi="Times New Roman" w:cs="Times New Roman"/>
          <w:sz w:val="24"/>
          <w:szCs w:val="24"/>
        </w:rPr>
        <w:t>, June 2017</w:t>
      </w:r>
    </w:p>
    <w:p w:rsidR="00C9579F" w:rsidRDefault="00C9579F">
      <w:pPr>
        <w:pStyle w:val="Title"/>
        <w:jc w:val="left"/>
        <w:rPr>
          <w:rFonts w:ascii="Times New Roman" w:hAnsi="Times New Roman" w:cs="Times New Roman"/>
          <w:bCs/>
          <w:sz w:val="24"/>
          <w:szCs w:val="24"/>
        </w:rPr>
      </w:pPr>
    </w:p>
    <w:p w:rsidR="00EE24B0" w:rsidRPr="00EE24B0" w:rsidRDefault="00EE24B0" w:rsidP="00365324">
      <w:pPr>
        <w:pStyle w:val="HTMLPreformatted"/>
        <w:rPr>
          <w:rFonts w:ascii="Times New Roman" w:hAnsi="Times New Roman" w:cs="Times New Roman"/>
          <w:bCs/>
          <w:sz w:val="24"/>
          <w:szCs w:val="24"/>
          <w:lang w:val="en-CA"/>
        </w:rPr>
      </w:pPr>
      <w:r w:rsidRPr="00EE24B0">
        <w:rPr>
          <w:rFonts w:ascii="Times New Roman" w:hAnsi="Times New Roman" w:cs="Times New Roman"/>
          <w:sz w:val="24"/>
          <w:szCs w:val="24"/>
        </w:rPr>
        <w:t xml:space="preserve">"Enslaved Neighbors: Gender, Race, and Indigeneity in Eighteenth Century Montreal and Canada History” for </w:t>
      </w:r>
      <w:r w:rsidRPr="00EE24B0">
        <w:rPr>
          <w:rFonts w:ascii="Times New Roman" w:hAnsi="Times New Roman" w:cs="Times New Roman"/>
          <w:i/>
          <w:sz w:val="24"/>
          <w:szCs w:val="24"/>
        </w:rPr>
        <w:t>Frontiers</w:t>
      </w:r>
      <w:r w:rsidRPr="00EE24B0">
        <w:rPr>
          <w:rFonts w:ascii="Times New Roman" w:hAnsi="Times New Roman" w:cs="Times New Roman"/>
          <w:sz w:val="24"/>
          <w:szCs w:val="24"/>
        </w:rPr>
        <w:t>: A Journal of Women’s Studies, May 2017</w:t>
      </w:r>
    </w:p>
    <w:p w:rsidR="00EE24B0" w:rsidRDefault="00EE24B0" w:rsidP="00365324">
      <w:pPr>
        <w:pStyle w:val="HTMLPreformatted"/>
        <w:rPr>
          <w:rFonts w:ascii="Times New Roman" w:hAnsi="Times New Roman" w:cs="Times New Roman"/>
          <w:bCs/>
          <w:sz w:val="24"/>
          <w:szCs w:val="24"/>
          <w:lang w:val="en-CA"/>
        </w:rPr>
      </w:pPr>
    </w:p>
    <w:p w:rsidR="00365324" w:rsidRPr="00365324" w:rsidRDefault="00C761D7" w:rsidP="00365324">
      <w:pPr>
        <w:pStyle w:val="HTMLPreformatted"/>
        <w:rPr>
          <w:rFonts w:ascii="Times New Roman" w:hAnsi="Times New Roman" w:cs="Times New Roman"/>
          <w:sz w:val="24"/>
          <w:szCs w:val="24"/>
        </w:rPr>
      </w:pPr>
      <w:r w:rsidRPr="00365324">
        <w:rPr>
          <w:rFonts w:ascii="Times New Roman" w:hAnsi="Times New Roman" w:cs="Times New Roman"/>
          <w:bCs/>
          <w:sz w:val="24"/>
          <w:szCs w:val="24"/>
          <w:lang w:val="en-CA"/>
        </w:rPr>
        <w:t>“</w:t>
      </w:r>
      <w:r w:rsidR="00365324" w:rsidRPr="00365324">
        <w:rPr>
          <w:rFonts w:ascii="Times New Roman" w:hAnsi="Times New Roman" w:cs="Times New Roman"/>
          <w:sz w:val="24"/>
          <w:szCs w:val="24"/>
        </w:rPr>
        <w:t xml:space="preserve">Urban Indigenous Cultural Productions in Quebec: Vital Connections to Cultural Reconstruction” for </w:t>
      </w:r>
      <w:proofErr w:type="spellStart"/>
      <w:r w:rsidR="00365324" w:rsidRPr="00365324">
        <w:rPr>
          <w:rFonts w:ascii="Times New Roman" w:hAnsi="Times New Roman" w:cs="Times New Roman"/>
          <w:i/>
          <w:sz w:val="24"/>
          <w:szCs w:val="24"/>
        </w:rPr>
        <w:t>AlterNative</w:t>
      </w:r>
      <w:proofErr w:type="spellEnd"/>
      <w:r w:rsidR="00365324" w:rsidRPr="00365324">
        <w:rPr>
          <w:rFonts w:ascii="Times New Roman" w:hAnsi="Times New Roman" w:cs="Times New Roman"/>
          <w:sz w:val="24"/>
          <w:szCs w:val="24"/>
        </w:rPr>
        <w:t>, January 2017</w:t>
      </w:r>
    </w:p>
    <w:p w:rsidR="00C761D7" w:rsidRDefault="00C761D7" w:rsidP="00706F3A">
      <w:pPr>
        <w:pStyle w:val="HTMLPreformatted"/>
        <w:rPr>
          <w:rFonts w:ascii="Times New Roman" w:hAnsi="Times New Roman" w:cs="Times New Roman"/>
          <w:sz w:val="24"/>
          <w:szCs w:val="24"/>
        </w:rPr>
      </w:pPr>
    </w:p>
    <w:p w:rsidR="00763C1A" w:rsidRPr="00763C1A" w:rsidRDefault="00763C1A" w:rsidP="00706F3A">
      <w:pPr>
        <w:pStyle w:val="HTMLPreformatted"/>
        <w:rPr>
          <w:rFonts w:ascii="Times New Roman" w:hAnsi="Times New Roman" w:cs="Times New Roman"/>
          <w:sz w:val="24"/>
          <w:szCs w:val="24"/>
        </w:rPr>
      </w:pPr>
      <w:r w:rsidRPr="00763C1A">
        <w:rPr>
          <w:rFonts w:ascii="Times New Roman" w:hAnsi="Times New Roman" w:cs="Times New Roman"/>
          <w:sz w:val="24"/>
          <w:szCs w:val="24"/>
        </w:rPr>
        <w:t xml:space="preserve">"Language of Imperialism, Language of Liberation: Louise Michel &amp; the Kanak-French Colonial Encounter" for </w:t>
      </w:r>
      <w:r w:rsidRPr="00763C1A">
        <w:rPr>
          <w:rFonts w:ascii="Times New Roman" w:hAnsi="Times New Roman" w:cs="Times New Roman"/>
          <w:i/>
          <w:sz w:val="24"/>
          <w:szCs w:val="24"/>
        </w:rPr>
        <w:t>Feminist Studies</w:t>
      </w:r>
      <w:r w:rsidRPr="00763C1A">
        <w:rPr>
          <w:rFonts w:ascii="Times New Roman" w:hAnsi="Times New Roman" w:cs="Times New Roman"/>
          <w:sz w:val="24"/>
          <w:szCs w:val="24"/>
        </w:rPr>
        <w:t>, February 2017</w:t>
      </w:r>
    </w:p>
    <w:p w:rsidR="00763C1A" w:rsidRDefault="00763C1A" w:rsidP="00706F3A">
      <w:pPr>
        <w:pStyle w:val="HTMLPreformatted"/>
        <w:rPr>
          <w:rFonts w:ascii="Times New Roman" w:hAnsi="Times New Roman" w:cs="Times New Roman"/>
          <w:sz w:val="24"/>
          <w:szCs w:val="24"/>
        </w:rPr>
      </w:pPr>
    </w:p>
    <w:p w:rsidR="00706F3A" w:rsidRPr="00DE0166" w:rsidRDefault="00706F3A" w:rsidP="00706F3A">
      <w:pPr>
        <w:pStyle w:val="HTMLPreformatted"/>
        <w:rPr>
          <w:rFonts w:ascii="Times New Roman" w:hAnsi="Times New Roman" w:cs="Times New Roman"/>
          <w:sz w:val="24"/>
          <w:szCs w:val="24"/>
        </w:rPr>
      </w:pPr>
      <w:r w:rsidRPr="00DE0166">
        <w:rPr>
          <w:rFonts w:ascii="Times New Roman" w:hAnsi="Times New Roman" w:cs="Times New Roman"/>
          <w:sz w:val="24"/>
          <w:szCs w:val="24"/>
        </w:rPr>
        <w:t xml:space="preserve">"Narratives of interraciality: Social and cultural encounters between Blacks, Whites and Aboriginals in the 19th century in British Columbia" for </w:t>
      </w:r>
      <w:r w:rsidRPr="00DE0166">
        <w:rPr>
          <w:rFonts w:ascii="Times New Roman" w:hAnsi="Times New Roman" w:cs="Times New Roman"/>
          <w:i/>
          <w:sz w:val="24"/>
          <w:szCs w:val="24"/>
        </w:rPr>
        <w:t>Journal of Black Studies</w:t>
      </w:r>
      <w:r w:rsidRPr="00DE0166">
        <w:rPr>
          <w:rFonts w:ascii="Times New Roman" w:hAnsi="Times New Roman" w:cs="Times New Roman"/>
          <w:sz w:val="24"/>
          <w:szCs w:val="24"/>
        </w:rPr>
        <w:t>, June 2016</w:t>
      </w:r>
    </w:p>
    <w:p w:rsidR="00706F3A" w:rsidRPr="00DE0166" w:rsidRDefault="00706F3A" w:rsidP="00724E53">
      <w:pPr>
        <w:pStyle w:val="HTMLPreformatted"/>
        <w:rPr>
          <w:rFonts w:ascii="Times New Roman" w:hAnsi="Times New Roman" w:cs="Times New Roman"/>
          <w:bCs/>
          <w:color w:val="000000"/>
          <w:sz w:val="24"/>
          <w:szCs w:val="24"/>
        </w:rPr>
      </w:pPr>
    </w:p>
    <w:p w:rsidR="00C06DAD" w:rsidRPr="00C06DAD" w:rsidRDefault="00C06DAD" w:rsidP="00724E53">
      <w:pPr>
        <w:pStyle w:val="HTMLPreformatted"/>
        <w:rPr>
          <w:rFonts w:ascii="Times New Roman" w:hAnsi="Times New Roman" w:cs="Times New Roman"/>
          <w:sz w:val="24"/>
          <w:szCs w:val="24"/>
        </w:rPr>
      </w:pPr>
      <w:r w:rsidRPr="00DE0166">
        <w:rPr>
          <w:rFonts w:ascii="Times New Roman" w:hAnsi="Times New Roman" w:cs="Times New Roman"/>
          <w:bCs/>
          <w:color w:val="000000"/>
          <w:sz w:val="24"/>
          <w:szCs w:val="24"/>
        </w:rPr>
        <w:t>“</w:t>
      </w:r>
      <w:proofErr w:type="spellStart"/>
      <w:r w:rsidRPr="00DE0166">
        <w:rPr>
          <w:rFonts w:ascii="Times New Roman" w:hAnsi="Times New Roman" w:cs="Times New Roman"/>
          <w:bCs/>
          <w:color w:val="000000"/>
          <w:sz w:val="24"/>
          <w:szCs w:val="24"/>
        </w:rPr>
        <w:t>Indigital</w:t>
      </w:r>
      <w:proofErr w:type="spellEnd"/>
      <w:r w:rsidRPr="00DE0166">
        <w:rPr>
          <w:rFonts w:ascii="Times New Roman" w:hAnsi="Times New Roman" w:cs="Times New Roman"/>
          <w:bCs/>
          <w:color w:val="000000"/>
          <w:sz w:val="24"/>
          <w:szCs w:val="24"/>
        </w:rPr>
        <w:t xml:space="preserve"> </w:t>
      </w:r>
      <w:proofErr w:type="spellStart"/>
      <w:r w:rsidRPr="00DE0166">
        <w:rPr>
          <w:rFonts w:ascii="Times New Roman" w:hAnsi="Times New Roman" w:cs="Times New Roman"/>
          <w:bCs/>
          <w:color w:val="000000"/>
          <w:sz w:val="24"/>
          <w:szCs w:val="24"/>
        </w:rPr>
        <w:t>Reinhabitation</w:t>
      </w:r>
      <w:proofErr w:type="spellEnd"/>
      <w:r w:rsidRPr="00DE0166">
        <w:rPr>
          <w:rFonts w:ascii="Times New Roman" w:hAnsi="Times New Roman" w:cs="Times New Roman"/>
          <w:bCs/>
          <w:color w:val="000000"/>
          <w:sz w:val="24"/>
          <w:szCs w:val="24"/>
        </w:rPr>
        <w:t xml:space="preserve">: Decolonization Through Digital Life Writing in </w:t>
      </w:r>
      <w:r w:rsidRPr="00DE0166">
        <w:rPr>
          <w:rFonts w:ascii="Times New Roman" w:hAnsi="Times New Roman" w:cs="Times New Roman"/>
          <w:bCs/>
          <w:iCs/>
          <w:color w:val="000000"/>
          <w:sz w:val="24"/>
          <w:szCs w:val="24"/>
        </w:rPr>
        <w:t>The Winter We Danced</w:t>
      </w:r>
      <w:r w:rsidRPr="00DE0166">
        <w:rPr>
          <w:rFonts w:ascii="Times New Roman" w:hAnsi="Times New Roman" w:cs="Times New Roman"/>
          <w:bCs/>
          <w:color w:val="000000"/>
          <w:sz w:val="24"/>
          <w:szCs w:val="24"/>
        </w:rPr>
        <w:t xml:space="preserve"> and the Idle No More Movement</w:t>
      </w:r>
      <w:r w:rsidR="00706F3A" w:rsidRPr="00DE0166">
        <w:rPr>
          <w:rFonts w:ascii="Times New Roman" w:hAnsi="Times New Roman" w:cs="Times New Roman"/>
          <w:bCs/>
          <w:color w:val="000000"/>
          <w:sz w:val="24"/>
          <w:szCs w:val="24"/>
        </w:rPr>
        <w:t xml:space="preserve">” for </w:t>
      </w:r>
      <w:proofErr w:type="spellStart"/>
      <w:r w:rsidR="00706F3A" w:rsidRPr="00DE0166">
        <w:rPr>
          <w:rFonts w:ascii="Times New Roman" w:hAnsi="Times New Roman" w:cs="Times New Roman"/>
          <w:i/>
          <w:sz w:val="24"/>
        </w:rPr>
        <w:t>InTensions</w:t>
      </w:r>
      <w:proofErr w:type="spellEnd"/>
      <w:r w:rsidR="00706F3A" w:rsidRPr="00DE0166">
        <w:rPr>
          <w:rFonts w:ascii="Times New Roman" w:hAnsi="Times New Roman" w:cs="Times New Roman"/>
          <w:sz w:val="24"/>
        </w:rPr>
        <w:t>, May 2016.</w:t>
      </w:r>
    </w:p>
    <w:p w:rsidR="00C06DAD" w:rsidRDefault="00C06DAD" w:rsidP="00724E53">
      <w:pPr>
        <w:pStyle w:val="HTMLPreformatted"/>
        <w:rPr>
          <w:rFonts w:ascii="Times New Roman" w:hAnsi="Times New Roman" w:cs="Times New Roman"/>
          <w:sz w:val="24"/>
          <w:szCs w:val="24"/>
        </w:rPr>
      </w:pPr>
    </w:p>
    <w:p w:rsidR="00724E53" w:rsidRDefault="00724E53" w:rsidP="00724E53">
      <w:pPr>
        <w:pStyle w:val="HTMLPreformatted"/>
        <w:rPr>
          <w:rFonts w:ascii="Times New Roman" w:hAnsi="Times New Roman" w:cs="Times New Roman"/>
          <w:sz w:val="24"/>
          <w:szCs w:val="24"/>
        </w:rPr>
      </w:pPr>
      <w:r w:rsidRPr="00724E53">
        <w:rPr>
          <w:rFonts w:ascii="Times New Roman" w:hAnsi="Times New Roman" w:cs="Times New Roman"/>
          <w:sz w:val="24"/>
          <w:szCs w:val="24"/>
        </w:rPr>
        <w:t xml:space="preserve">"Being Authentically Indian: Symbolic Identity Construction and Social Structure among Urban American Indians." </w:t>
      </w:r>
      <w:r>
        <w:rPr>
          <w:rFonts w:ascii="Times New Roman" w:hAnsi="Times New Roman" w:cs="Times New Roman"/>
          <w:sz w:val="24"/>
          <w:szCs w:val="24"/>
        </w:rPr>
        <w:t>fo</w:t>
      </w:r>
      <w:r w:rsidRPr="00724E53">
        <w:rPr>
          <w:rFonts w:ascii="Times New Roman" w:hAnsi="Times New Roman" w:cs="Times New Roman"/>
          <w:sz w:val="24"/>
          <w:szCs w:val="24"/>
        </w:rPr>
        <w:t xml:space="preserve">r </w:t>
      </w:r>
      <w:r w:rsidRPr="00724E53">
        <w:rPr>
          <w:rFonts w:ascii="Times New Roman" w:hAnsi="Times New Roman" w:cs="Times New Roman"/>
          <w:i/>
          <w:sz w:val="24"/>
          <w:szCs w:val="24"/>
        </w:rPr>
        <w:t>Symbolic Interaction</w:t>
      </w:r>
      <w:r w:rsidRPr="00724E53">
        <w:rPr>
          <w:rFonts w:ascii="Times New Roman" w:hAnsi="Times New Roman" w:cs="Times New Roman"/>
          <w:sz w:val="24"/>
          <w:szCs w:val="24"/>
        </w:rPr>
        <w:t>, December 2015</w:t>
      </w:r>
    </w:p>
    <w:p w:rsidR="00714678" w:rsidRDefault="00714678" w:rsidP="00724E53">
      <w:pPr>
        <w:pStyle w:val="HTMLPreformatted"/>
        <w:rPr>
          <w:rFonts w:ascii="Times New Roman" w:hAnsi="Times New Roman" w:cs="Times New Roman"/>
          <w:sz w:val="24"/>
          <w:szCs w:val="24"/>
        </w:rPr>
      </w:pPr>
    </w:p>
    <w:p w:rsidR="00714678" w:rsidRDefault="00714678" w:rsidP="00724E53">
      <w:pPr>
        <w:pStyle w:val="HTMLPreformatted"/>
        <w:rPr>
          <w:rFonts w:ascii="Times New Roman" w:hAnsi="Times New Roman" w:cs="Times New Roman"/>
          <w:sz w:val="24"/>
          <w:szCs w:val="24"/>
        </w:rPr>
      </w:pPr>
      <w:r w:rsidRPr="00714678">
        <w:rPr>
          <w:rFonts w:ascii="Times New Roman" w:hAnsi="Times New Roman" w:cs="Times New Roman"/>
          <w:sz w:val="24"/>
          <w:szCs w:val="24"/>
        </w:rPr>
        <w:t>“</w:t>
      </w:r>
      <w:proofErr w:type="spellStart"/>
      <w:r w:rsidRPr="00714678">
        <w:rPr>
          <w:rFonts w:ascii="Times New Roman" w:hAnsi="Times New Roman" w:cs="Times New Roman"/>
          <w:sz w:val="24"/>
          <w:szCs w:val="24"/>
        </w:rPr>
        <w:t>Kitchissippi</w:t>
      </w:r>
      <w:proofErr w:type="spellEnd"/>
      <w:r w:rsidRPr="00714678">
        <w:rPr>
          <w:rFonts w:ascii="Times New Roman" w:hAnsi="Times New Roman" w:cs="Times New Roman"/>
          <w:sz w:val="24"/>
          <w:szCs w:val="24"/>
        </w:rPr>
        <w:t xml:space="preserve"> Burning: Conduits of Communion in Algonquin Traditional Territory” for </w:t>
      </w:r>
      <w:proofErr w:type="spellStart"/>
      <w:r w:rsidRPr="00714678">
        <w:rPr>
          <w:rFonts w:ascii="Times New Roman" w:hAnsi="Times New Roman" w:cs="Times New Roman"/>
          <w:i/>
          <w:sz w:val="24"/>
          <w:szCs w:val="24"/>
        </w:rPr>
        <w:t>Anthropologica</w:t>
      </w:r>
      <w:proofErr w:type="spellEnd"/>
      <w:r w:rsidRPr="00714678">
        <w:rPr>
          <w:rFonts w:ascii="Times New Roman" w:hAnsi="Times New Roman" w:cs="Times New Roman"/>
          <w:i/>
          <w:sz w:val="24"/>
          <w:szCs w:val="24"/>
        </w:rPr>
        <w:t xml:space="preserve"> (Journal of the Canadian Anthropology Society</w:t>
      </w:r>
      <w:r>
        <w:rPr>
          <w:rFonts w:ascii="Times New Roman" w:hAnsi="Times New Roman" w:cs="Times New Roman"/>
          <w:sz w:val="24"/>
          <w:szCs w:val="24"/>
        </w:rPr>
        <w:t>,</w:t>
      </w:r>
      <w:r w:rsidRPr="00714678">
        <w:rPr>
          <w:rFonts w:ascii="Times New Roman" w:hAnsi="Times New Roman" w:cs="Times New Roman"/>
          <w:sz w:val="24"/>
          <w:szCs w:val="24"/>
        </w:rPr>
        <w:t xml:space="preserve"> November 2015</w:t>
      </w:r>
    </w:p>
    <w:p w:rsidR="008812EE" w:rsidRDefault="008812EE" w:rsidP="008812EE">
      <w:pPr>
        <w:spacing w:before="100" w:beforeAutospacing="1" w:after="100" w:afterAutospacing="1"/>
        <w:rPr>
          <w:szCs w:val="24"/>
        </w:rPr>
      </w:pPr>
      <w:r w:rsidRPr="00E03982">
        <w:rPr>
          <w:szCs w:val="24"/>
        </w:rPr>
        <w:t xml:space="preserve">“Refashioning Mi’kmaq Narratives into Maritime Fictions: Roberts, Day, and </w:t>
      </w:r>
      <w:proofErr w:type="spellStart"/>
      <w:r w:rsidRPr="00E03982">
        <w:rPr>
          <w:szCs w:val="24"/>
        </w:rPr>
        <w:t>Nowlan</w:t>
      </w:r>
      <w:proofErr w:type="spellEnd"/>
      <w:r w:rsidRPr="00E03982">
        <w:rPr>
          <w:szCs w:val="24"/>
        </w:rPr>
        <w:t xml:space="preserve">,” for the </w:t>
      </w:r>
      <w:r w:rsidRPr="00E03982">
        <w:rPr>
          <w:i/>
          <w:szCs w:val="24"/>
        </w:rPr>
        <w:t>Journal of Canadian Studies</w:t>
      </w:r>
      <w:r w:rsidRPr="00E03982">
        <w:rPr>
          <w:szCs w:val="24"/>
        </w:rPr>
        <w:t>. December 2014 and February 2015.</w:t>
      </w:r>
    </w:p>
    <w:p w:rsidR="00854D04" w:rsidRPr="00854D04" w:rsidRDefault="00854D04" w:rsidP="008812EE">
      <w:pPr>
        <w:spacing w:before="100" w:beforeAutospacing="1" w:after="100" w:afterAutospacing="1"/>
        <w:rPr>
          <w:szCs w:val="24"/>
        </w:rPr>
      </w:pPr>
      <w:r>
        <w:rPr>
          <w:b/>
          <w:bCs/>
        </w:rPr>
        <w:t>‘</w:t>
      </w:r>
      <w:r w:rsidRPr="00854D04">
        <w:rPr>
          <w:bCs/>
        </w:rPr>
        <w:t xml:space="preserve">Normal Suburbs’ </w:t>
      </w:r>
      <w:r>
        <w:rPr>
          <w:bCs/>
        </w:rPr>
        <w:t>in the ‘Real Economy:’ Houses, t</w:t>
      </w:r>
      <w:r w:rsidRPr="00854D04">
        <w:rPr>
          <w:bCs/>
        </w:rPr>
        <w:t>he Northern Territory Intervention and State Security</w:t>
      </w:r>
      <w:r>
        <w:rPr>
          <w:bCs/>
        </w:rPr>
        <w:t xml:space="preserve">”.  Chapter for book </w:t>
      </w:r>
      <w:r>
        <w:rPr>
          <w:i/>
          <w:iCs/>
        </w:rPr>
        <w:t xml:space="preserve">Embodied Security: Technologies of Race and </w:t>
      </w:r>
      <w:proofErr w:type="spellStart"/>
      <w:r>
        <w:rPr>
          <w:i/>
          <w:iCs/>
        </w:rPr>
        <w:t>Biopower</w:t>
      </w:r>
      <w:proofErr w:type="spellEnd"/>
      <w:r>
        <w:rPr>
          <w:iCs/>
        </w:rPr>
        <w:t xml:space="preserve">, edited by Holly Randell-Moon and Ryan </w:t>
      </w:r>
      <w:proofErr w:type="spellStart"/>
      <w:r>
        <w:rPr>
          <w:iCs/>
        </w:rPr>
        <w:t>Tippett</w:t>
      </w:r>
      <w:proofErr w:type="spellEnd"/>
      <w:r>
        <w:rPr>
          <w:iCs/>
        </w:rPr>
        <w:t xml:space="preserve"> for Palgrave McMillan.</w:t>
      </w:r>
    </w:p>
    <w:p w:rsidR="00D07921" w:rsidRDefault="00081F41">
      <w:pPr>
        <w:pStyle w:val="HTMLPreformatted"/>
        <w:rPr>
          <w:rFonts w:ascii="Times New Roman" w:hAnsi="Times New Roman" w:cs="Times New Roman"/>
          <w:sz w:val="24"/>
          <w:szCs w:val="24"/>
        </w:rPr>
      </w:pPr>
      <w:r>
        <w:rPr>
          <w:rFonts w:ascii="Times New Roman" w:hAnsi="Times New Roman" w:cs="Times New Roman"/>
          <w:sz w:val="24"/>
          <w:szCs w:val="24"/>
        </w:rPr>
        <w:t xml:space="preserve">“No Space for Savagery: The Gendered, Racial, and Spatial Politics of Law in the American Settler Colonial Context” for </w:t>
      </w:r>
      <w:r>
        <w:rPr>
          <w:rFonts w:ascii="Times New Roman" w:hAnsi="Times New Roman" w:cs="Times New Roman"/>
          <w:i/>
          <w:sz w:val="24"/>
          <w:szCs w:val="24"/>
        </w:rPr>
        <w:t>Native American and Indigenous Studies Journal</w:t>
      </w:r>
      <w:r>
        <w:rPr>
          <w:rFonts w:ascii="Times New Roman" w:hAnsi="Times New Roman" w:cs="Times New Roman"/>
          <w:sz w:val="24"/>
          <w:szCs w:val="24"/>
        </w:rPr>
        <w:t>, May 2014</w:t>
      </w:r>
    </w:p>
    <w:p w:rsidR="00D07921" w:rsidRDefault="00D07921">
      <w:pPr>
        <w:pStyle w:val="HTMLPreformatted"/>
        <w:rPr>
          <w:rFonts w:ascii="Times New Roman" w:hAnsi="Times New Roman" w:cs="Times New Roman"/>
          <w:sz w:val="24"/>
          <w:szCs w:val="24"/>
        </w:rPr>
      </w:pPr>
    </w:p>
    <w:p w:rsidR="00D07921" w:rsidRDefault="00081F41">
      <w:pPr>
        <w:pStyle w:val="HTMLPreformatted"/>
        <w:rPr>
          <w:rFonts w:ascii="Times New Roman" w:hAnsi="Times New Roman" w:cs="Times New Roman"/>
          <w:sz w:val="24"/>
          <w:szCs w:val="24"/>
        </w:rPr>
      </w:pPr>
      <w:r>
        <w:rPr>
          <w:rFonts w:ascii="Times New Roman" w:hAnsi="Times New Roman" w:cs="Times New Roman"/>
          <w:sz w:val="24"/>
          <w:szCs w:val="24"/>
        </w:rPr>
        <w:t>“Traditional Spiritual Ecology and the Re-establishment of Non-</w:t>
      </w:r>
      <w:proofErr w:type="gramStart"/>
      <w:r>
        <w:rPr>
          <w:rFonts w:ascii="Times New Roman" w:hAnsi="Times New Roman" w:cs="Times New Roman"/>
          <w:sz w:val="24"/>
          <w:szCs w:val="24"/>
        </w:rPr>
        <w:t>status</w:t>
      </w:r>
      <w:proofErr w:type="gramEnd"/>
      <w:r>
        <w:rPr>
          <w:rFonts w:ascii="Times New Roman" w:hAnsi="Times New Roman" w:cs="Times New Roman"/>
          <w:sz w:val="24"/>
          <w:szCs w:val="24"/>
        </w:rPr>
        <w:t xml:space="preserve"> First Nations' Land-use Practices and Rights: Miyo-</w:t>
      </w:r>
      <w:proofErr w:type="spellStart"/>
      <w:r>
        <w:rPr>
          <w:rFonts w:ascii="Times New Roman" w:hAnsi="Times New Roman" w:cs="Times New Roman"/>
          <w:sz w:val="24"/>
          <w:szCs w:val="24"/>
        </w:rPr>
        <w:t>Pimaadiziwin</w:t>
      </w:r>
      <w:proofErr w:type="spellEnd"/>
      <w:r>
        <w:rPr>
          <w:rFonts w:ascii="Times New Roman" w:hAnsi="Times New Roman" w:cs="Times New Roman"/>
          <w:sz w:val="24"/>
          <w:szCs w:val="24"/>
        </w:rPr>
        <w:t xml:space="preserve"> and the Experience of Ontario's </w:t>
      </w:r>
      <w:proofErr w:type="spellStart"/>
      <w:r>
        <w:rPr>
          <w:rFonts w:ascii="Times New Roman" w:hAnsi="Times New Roman" w:cs="Times New Roman"/>
          <w:sz w:val="24"/>
          <w:szCs w:val="24"/>
        </w:rPr>
        <w:t>Ardoch</w:t>
      </w:r>
      <w:proofErr w:type="spellEnd"/>
      <w:r>
        <w:rPr>
          <w:rFonts w:ascii="Times New Roman" w:hAnsi="Times New Roman" w:cs="Times New Roman"/>
          <w:sz w:val="24"/>
          <w:szCs w:val="24"/>
        </w:rPr>
        <w:t xml:space="preserve"> Algonquins" for </w:t>
      </w:r>
      <w:proofErr w:type="spellStart"/>
      <w:r>
        <w:rPr>
          <w:rFonts w:ascii="Times New Roman" w:hAnsi="Times New Roman" w:cs="Times New Roman"/>
          <w:i/>
          <w:sz w:val="24"/>
          <w:szCs w:val="24"/>
        </w:rPr>
        <w:t>AlterNative</w:t>
      </w:r>
      <w:proofErr w:type="spellEnd"/>
      <w:r>
        <w:rPr>
          <w:rFonts w:ascii="Times New Roman" w:hAnsi="Times New Roman" w:cs="Times New Roman"/>
          <w:i/>
          <w:sz w:val="24"/>
          <w:szCs w:val="24"/>
        </w:rPr>
        <w:t>: An International Journal of Indigenous Peoples</w:t>
      </w:r>
      <w:r>
        <w:rPr>
          <w:rFonts w:ascii="Times New Roman" w:hAnsi="Times New Roman" w:cs="Times New Roman"/>
          <w:sz w:val="24"/>
          <w:szCs w:val="24"/>
        </w:rPr>
        <w:t xml:space="preserve">.  </w:t>
      </w:r>
      <w:proofErr w:type="spellStart"/>
      <w:r>
        <w:rPr>
          <w:rFonts w:ascii="Times New Roman" w:hAnsi="Times New Roman" w:cs="Times New Roman"/>
          <w:sz w:val="24"/>
          <w:szCs w:val="24"/>
        </w:rPr>
        <w:t>Ngā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Māramatanga</w:t>
      </w:r>
      <w:proofErr w:type="spellEnd"/>
      <w:r>
        <w:rPr>
          <w:rFonts w:ascii="Times New Roman" w:hAnsi="Times New Roman" w:cs="Times New Roman"/>
          <w:sz w:val="24"/>
          <w:szCs w:val="24"/>
        </w:rPr>
        <w:t>, New Zealand, April 2014</w:t>
      </w:r>
    </w:p>
    <w:p w:rsidR="00D07921" w:rsidRDefault="00D07921">
      <w:pPr>
        <w:pStyle w:val="HTMLPreformatted"/>
        <w:rPr>
          <w:rFonts w:ascii="Times New Roman" w:hAnsi="Times New Roman" w:cs="Times New Roman"/>
          <w:sz w:val="24"/>
          <w:szCs w:val="24"/>
        </w:rPr>
      </w:pPr>
    </w:p>
    <w:p w:rsidR="00D07921" w:rsidRDefault="00081F41">
      <w:pPr>
        <w:pStyle w:val="HTMLPreformatted"/>
        <w:rPr>
          <w:rFonts w:ascii="Times New Roman" w:hAnsi="Times New Roman" w:cs="Times New Roman"/>
          <w:sz w:val="24"/>
          <w:szCs w:val="24"/>
        </w:rPr>
      </w:pPr>
      <w:r>
        <w:rPr>
          <w:rFonts w:ascii="Times New Roman" w:hAnsi="Times New Roman" w:cs="Times New Roman"/>
          <w:sz w:val="24"/>
          <w:szCs w:val="24"/>
        </w:rPr>
        <w:t xml:space="preserve">"Indigenous Youth Hit Hard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Institutional Racism: Reduce The Impact With Indigenous Justice" for</w:t>
      </w:r>
      <w:r>
        <w:rPr>
          <w:rFonts w:ascii="Times New Roman" w:hAnsi="Times New Roman" w:cs="Times New Roman"/>
        </w:rPr>
        <w:t xml:space="preserve"> </w:t>
      </w:r>
      <w:proofErr w:type="spellStart"/>
      <w:r>
        <w:rPr>
          <w:rFonts w:ascii="Times New Roman" w:hAnsi="Times New Roman" w:cs="Times New Roman"/>
          <w:i/>
          <w:sz w:val="24"/>
          <w:szCs w:val="24"/>
        </w:rPr>
        <w:t>AlterNative</w:t>
      </w:r>
      <w:proofErr w:type="spellEnd"/>
      <w:r>
        <w:rPr>
          <w:rFonts w:ascii="Times New Roman" w:hAnsi="Times New Roman" w:cs="Times New Roman"/>
          <w:i/>
          <w:sz w:val="24"/>
          <w:szCs w:val="24"/>
        </w:rPr>
        <w:t>: An International Journal of Indigenous Peoples</w:t>
      </w:r>
      <w:r>
        <w:rPr>
          <w:rFonts w:ascii="Times New Roman" w:hAnsi="Times New Roman" w:cs="Times New Roman"/>
          <w:sz w:val="24"/>
          <w:szCs w:val="24"/>
        </w:rPr>
        <w:t xml:space="preserve">.  </w:t>
      </w:r>
      <w:proofErr w:type="spellStart"/>
      <w:r>
        <w:rPr>
          <w:rFonts w:ascii="Times New Roman" w:hAnsi="Times New Roman" w:cs="Times New Roman"/>
          <w:sz w:val="24"/>
          <w:szCs w:val="24"/>
        </w:rPr>
        <w:t>Ngā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Māramatanga</w:t>
      </w:r>
      <w:proofErr w:type="spellEnd"/>
      <w:r>
        <w:rPr>
          <w:rFonts w:ascii="Times New Roman" w:hAnsi="Times New Roman" w:cs="Times New Roman"/>
          <w:sz w:val="24"/>
          <w:szCs w:val="24"/>
        </w:rPr>
        <w:t>, New Zealand, February 2014</w:t>
      </w:r>
    </w:p>
    <w:p w:rsidR="00D07921" w:rsidRDefault="00D07921">
      <w:pPr>
        <w:pStyle w:val="Title"/>
        <w:jc w:val="left"/>
        <w:rPr>
          <w:rFonts w:ascii="Times New Roman" w:hAnsi="Times New Roman" w:cs="Times New Roman"/>
          <w:sz w:val="24"/>
          <w:szCs w:val="24"/>
          <w:highlight w:val="yellow"/>
        </w:rPr>
      </w:pPr>
    </w:p>
    <w:p w:rsidR="00D07921" w:rsidRDefault="00081F41">
      <w:pPr>
        <w:pStyle w:val="HTMLPreformatted"/>
        <w:rPr>
          <w:rFonts w:ascii="Times New Roman" w:hAnsi="Times New Roman" w:cs="Times New Roman"/>
          <w:sz w:val="24"/>
          <w:szCs w:val="24"/>
        </w:rPr>
      </w:pPr>
      <w:r>
        <w:rPr>
          <w:rFonts w:ascii="Times New Roman" w:hAnsi="Times New Roman" w:cs="Times New Roman"/>
          <w:sz w:val="24"/>
          <w:szCs w:val="24"/>
        </w:rPr>
        <w:t xml:space="preserve">"Extinction is the dream of modern powers: Bearing witness to the return to life of the </w:t>
      </w:r>
      <w:proofErr w:type="spellStart"/>
      <w:r>
        <w:rPr>
          <w:rFonts w:ascii="Times New Roman" w:hAnsi="Times New Roman" w:cs="Times New Roman"/>
          <w:sz w:val="24"/>
          <w:szCs w:val="24"/>
        </w:rPr>
        <w:t>Sinixt</w:t>
      </w:r>
      <w:proofErr w:type="spellEnd"/>
      <w:r>
        <w:rPr>
          <w:rFonts w:ascii="Times New Roman" w:hAnsi="Times New Roman" w:cs="Times New Roman"/>
          <w:sz w:val="24"/>
          <w:szCs w:val="24"/>
        </w:rPr>
        <w:t xml:space="preserve"> peoples?" for </w:t>
      </w:r>
      <w:r>
        <w:rPr>
          <w:rFonts w:ascii="Times New Roman" w:hAnsi="Times New Roman" w:cs="Times New Roman"/>
          <w:i/>
          <w:sz w:val="24"/>
          <w:szCs w:val="24"/>
        </w:rPr>
        <w:t>Antipode</w:t>
      </w:r>
      <w:r>
        <w:rPr>
          <w:rFonts w:ascii="Times New Roman" w:hAnsi="Times New Roman" w:cs="Times New Roman"/>
          <w:sz w:val="24"/>
          <w:szCs w:val="24"/>
        </w:rPr>
        <w:t xml:space="preserve"> – First Review May 2013, Second Review September 2013</w:t>
      </w:r>
    </w:p>
    <w:p w:rsidR="00D07921" w:rsidRDefault="00D07921">
      <w:pPr>
        <w:pStyle w:val="Title"/>
        <w:jc w:val="left"/>
        <w:rPr>
          <w:rFonts w:ascii="Times New Roman" w:hAnsi="Times New Roman" w:cs="Times New Roman"/>
          <w:sz w:val="24"/>
          <w:szCs w:val="24"/>
        </w:rPr>
      </w:pPr>
    </w:p>
    <w:p w:rsidR="00D07921" w:rsidRDefault="00081F41">
      <w:pPr>
        <w:pStyle w:val="HTMLPreformatted"/>
        <w:rPr>
          <w:rFonts w:ascii="Times New Roman" w:hAnsi="Times New Roman" w:cs="Times New Roman"/>
          <w:sz w:val="24"/>
          <w:szCs w:val="24"/>
        </w:rPr>
      </w:pPr>
      <w:r>
        <w:rPr>
          <w:rFonts w:ascii="Times New Roman" w:hAnsi="Times New Roman" w:cs="Times New Roman"/>
          <w:sz w:val="24"/>
          <w:szCs w:val="24"/>
        </w:rPr>
        <w:t xml:space="preserve">"Indigenizing and Decolonizing Higher Education on Nicaragua's Atlantic Coast" for </w:t>
      </w:r>
      <w:r>
        <w:rPr>
          <w:rFonts w:ascii="Times New Roman" w:hAnsi="Times New Roman" w:cs="Times New Roman"/>
          <w:i/>
          <w:sz w:val="24"/>
          <w:szCs w:val="24"/>
        </w:rPr>
        <w:t>Singapore Journal of Tropical Geography</w:t>
      </w:r>
      <w:r>
        <w:rPr>
          <w:rFonts w:ascii="Times New Roman" w:hAnsi="Times New Roman" w:cs="Times New Roman"/>
          <w:sz w:val="24"/>
          <w:szCs w:val="24"/>
        </w:rPr>
        <w:t>. May 2013</w:t>
      </w:r>
    </w:p>
    <w:p w:rsidR="00D07921" w:rsidRDefault="00D07921">
      <w:pPr>
        <w:rPr>
          <w:szCs w:val="24"/>
          <w:lang w:eastAsia="en-CA"/>
        </w:rPr>
      </w:pPr>
    </w:p>
    <w:p w:rsidR="00D07921" w:rsidRDefault="00081F41">
      <w:pPr>
        <w:rPr>
          <w:szCs w:val="24"/>
        </w:rPr>
      </w:pPr>
      <w:r>
        <w:rPr>
          <w:szCs w:val="24"/>
          <w:lang w:eastAsia="en-CA"/>
        </w:rPr>
        <w:t>“Settler Governmentality and Racializing Surveillance in Canada’s North-West”</w:t>
      </w:r>
      <w:r>
        <w:rPr>
          <w:szCs w:val="24"/>
          <w:lang w:eastAsia="en-CA"/>
        </w:rPr>
        <w:br/>
      </w:r>
      <w:r>
        <w:rPr>
          <w:szCs w:val="24"/>
        </w:rPr>
        <w:t xml:space="preserve"> for the </w:t>
      </w:r>
      <w:r>
        <w:rPr>
          <w:i/>
          <w:szCs w:val="24"/>
        </w:rPr>
        <w:t>Canadian Journal of Sociology</w:t>
      </w:r>
      <w:r>
        <w:rPr>
          <w:szCs w:val="24"/>
        </w:rPr>
        <w:t xml:space="preserve"> </w:t>
      </w:r>
      <w:proofErr w:type="gramStart"/>
      <w:r>
        <w:rPr>
          <w:szCs w:val="24"/>
        </w:rPr>
        <w:t>November,</w:t>
      </w:r>
      <w:proofErr w:type="gramEnd"/>
      <w:r>
        <w:rPr>
          <w:szCs w:val="24"/>
        </w:rPr>
        <w:t xml:space="preserve"> 2012 </w:t>
      </w:r>
    </w:p>
    <w:p w:rsidR="00D07921" w:rsidRDefault="00D07921">
      <w:pPr>
        <w:rPr>
          <w:szCs w:val="24"/>
        </w:rPr>
      </w:pPr>
    </w:p>
    <w:p w:rsidR="00D07921" w:rsidRDefault="00081F41">
      <w:pPr>
        <w:rPr>
          <w:iCs/>
          <w:color w:val="000000"/>
          <w:szCs w:val="24"/>
        </w:rPr>
      </w:pPr>
      <w:r>
        <w:rPr>
          <w:iCs/>
          <w:color w:val="000000"/>
          <w:szCs w:val="24"/>
        </w:rPr>
        <w:t xml:space="preserve">“Settler Governance and the Lacunae of Indigenous Non-Recognition” for </w:t>
      </w:r>
      <w:r>
        <w:rPr>
          <w:i/>
          <w:iCs/>
          <w:color w:val="000000"/>
          <w:szCs w:val="24"/>
        </w:rPr>
        <w:t>Aboriginal Policy Studies Journal</w:t>
      </w:r>
      <w:r>
        <w:rPr>
          <w:iCs/>
          <w:color w:val="000000"/>
          <w:szCs w:val="24"/>
        </w:rPr>
        <w:t>, October 2012</w:t>
      </w:r>
    </w:p>
    <w:p w:rsidR="00D07921" w:rsidRDefault="00D07921">
      <w:pPr>
        <w:rPr>
          <w:szCs w:val="24"/>
        </w:rPr>
      </w:pPr>
    </w:p>
    <w:p w:rsidR="00D07921" w:rsidRDefault="00081F41">
      <w:pPr>
        <w:pStyle w:val="HTMLBody"/>
        <w:tabs>
          <w:tab w:val="left" w:pos="720"/>
          <w:tab w:val="left" w:pos="900"/>
        </w:tabs>
        <w:autoSpaceDE/>
        <w:autoSpaceDN/>
        <w:adjustRightInd/>
        <w:rPr>
          <w:rFonts w:ascii="Times New Roman" w:hAnsi="Times New Roman" w:cs="Times New Roman"/>
          <w:b/>
          <w:sz w:val="24"/>
          <w:szCs w:val="24"/>
        </w:rPr>
      </w:pPr>
      <w:r>
        <w:rPr>
          <w:rFonts w:ascii="Times New Roman" w:hAnsi="Times New Roman" w:cs="Times New Roman"/>
          <w:sz w:val="24"/>
          <w:szCs w:val="24"/>
        </w:rPr>
        <w:t xml:space="preserve"> “Race Matters: Sexism, Indigenous Sovereignty, and McIvor v. The Registrar” for </w:t>
      </w:r>
      <w:r>
        <w:rPr>
          <w:rFonts w:ascii="Times New Roman" w:hAnsi="Times New Roman" w:cs="Times New Roman"/>
          <w:i/>
          <w:sz w:val="24"/>
          <w:szCs w:val="24"/>
        </w:rPr>
        <w:t>Canadian Journal of Women in the Law</w:t>
      </w:r>
      <w:r>
        <w:rPr>
          <w:rFonts w:ascii="Times New Roman" w:hAnsi="Times New Roman" w:cs="Times New Roman"/>
          <w:sz w:val="24"/>
          <w:szCs w:val="24"/>
        </w:rPr>
        <w:t xml:space="preserve">, </w:t>
      </w:r>
      <w:proofErr w:type="gramStart"/>
      <w:r>
        <w:rPr>
          <w:rFonts w:ascii="Times New Roman" w:hAnsi="Times New Roman" w:cs="Times New Roman"/>
          <w:sz w:val="24"/>
          <w:szCs w:val="24"/>
        </w:rPr>
        <w:t>June,</w:t>
      </w:r>
      <w:proofErr w:type="gramEnd"/>
      <w:r>
        <w:rPr>
          <w:rFonts w:ascii="Times New Roman" w:hAnsi="Times New Roman" w:cs="Times New Roman"/>
          <w:sz w:val="24"/>
          <w:szCs w:val="24"/>
        </w:rPr>
        <w:t xml:space="preserve"> 2012</w:t>
      </w:r>
    </w:p>
    <w:p w:rsidR="00D07921" w:rsidRDefault="00D07921">
      <w:pPr>
        <w:pStyle w:val="HTMLBody"/>
        <w:tabs>
          <w:tab w:val="left" w:pos="720"/>
          <w:tab w:val="left" w:pos="900"/>
        </w:tabs>
        <w:autoSpaceDE/>
        <w:autoSpaceDN/>
        <w:adjustRightInd/>
        <w:rPr>
          <w:rFonts w:ascii="Times New Roman" w:hAnsi="Times New Roman" w:cs="Times New Roman"/>
          <w:b/>
          <w:sz w:val="24"/>
          <w:szCs w:val="24"/>
        </w:rPr>
      </w:pPr>
    </w:p>
    <w:p w:rsidR="00D07921" w:rsidRDefault="00081F41">
      <w:pPr>
        <w:pStyle w:val="HTMLBody"/>
        <w:tabs>
          <w:tab w:val="left" w:pos="720"/>
          <w:tab w:val="left" w:pos="900"/>
        </w:tabs>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Our Reflections on Identity, Gender and Transforming Action”: A Lesson from Place” for </w:t>
      </w:r>
      <w:r>
        <w:rPr>
          <w:rFonts w:ascii="Times New Roman" w:hAnsi="Times New Roman" w:cs="Times New Roman"/>
          <w:i/>
          <w:sz w:val="24"/>
          <w:szCs w:val="24"/>
        </w:rPr>
        <w:t>MAI Journal: A New Zealand Journal of Indigenous Scholarship</w:t>
      </w:r>
      <w:r>
        <w:rPr>
          <w:rFonts w:ascii="Times New Roman" w:hAnsi="Times New Roman" w:cs="Times New Roman"/>
          <w:sz w:val="24"/>
          <w:szCs w:val="24"/>
        </w:rPr>
        <w:t xml:space="preserve">, Published by </w:t>
      </w:r>
      <w:proofErr w:type="spellStart"/>
      <w:r>
        <w:rPr>
          <w:rFonts w:ascii="Times New Roman" w:hAnsi="Times New Roman" w:cs="Times New Roman"/>
          <w:sz w:val="24"/>
          <w:szCs w:val="24"/>
        </w:rPr>
        <w:t>Ngā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Māramatanga</w:t>
      </w:r>
      <w:proofErr w:type="spellEnd"/>
      <w:r>
        <w:rPr>
          <w:rFonts w:ascii="Times New Roman" w:hAnsi="Times New Roman" w:cs="Times New Roman"/>
          <w:sz w:val="24"/>
          <w:szCs w:val="24"/>
        </w:rPr>
        <w:t>, New Zealand's National Centre for Indigenous Research Excellence, February 2012</w:t>
      </w:r>
    </w:p>
    <w:p w:rsidR="00D07921" w:rsidRDefault="00D07921">
      <w:pPr>
        <w:pStyle w:val="HTMLBody"/>
        <w:tabs>
          <w:tab w:val="left" w:pos="720"/>
          <w:tab w:val="left" w:pos="900"/>
        </w:tabs>
        <w:autoSpaceDE/>
        <w:autoSpaceDN/>
        <w:adjustRightInd/>
        <w:rPr>
          <w:rFonts w:ascii="Times New Roman" w:hAnsi="Times New Roman" w:cs="Times New Roman"/>
          <w:sz w:val="24"/>
          <w:szCs w:val="24"/>
        </w:rPr>
      </w:pPr>
    </w:p>
    <w:p w:rsidR="00D07921" w:rsidRDefault="00081F41">
      <w:pPr>
        <w:tabs>
          <w:tab w:val="left" w:pos="720"/>
          <w:tab w:val="left" w:pos="900"/>
        </w:tabs>
        <w:rPr>
          <w:szCs w:val="24"/>
        </w:rPr>
      </w:pPr>
      <w:r>
        <w:rPr>
          <w:szCs w:val="24"/>
        </w:rPr>
        <w:t xml:space="preserve">“Contesting the Indigenous Identity Discourse: The Ifugao Women of </w:t>
      </w:r>
      <w:proofErr w:type="spellStart"/>
      <w:r>
        <w:rPr>
          <w:szCs w:val="24"/>
        </w:rPr>
        <w:t>Didipio</w:t>
      </w:r>
      <w:proofErr w:type="spellEnd"/>
      <w:r>
        <w:rPr>
          <w:szCs w:val="24"/>
        </w:rPr>
        <w:t xml:space="preserve">, </w:t>
      </w:r>
      <w:proofErr w:type="spellStart"/>
      <w:r>
        <w:rPr>
          <w:szCs w:val="24"/>
        </w:rPr>
        <w:t>Kasibu</w:t>
      </w:r>
      <w:proofErr w:type="spellEnd"/>
      <w:r>
        <w:rPr>
          <w:szCs w:val="24"/>
        </w:rPr>
        <w:t xml:space="preserve">, Nueva </w:t>
      </w:r>
      <w:proofErr w:type="spellStart"/>
      <w:r>
        <w:rPr>
          <w:szCs w:val="24"/>
        </w:rPr>
        <w:t>Viscaya</w:t>
      </w:r>
      <w:proofErr w:type="spellEnd"/>
      <w:r>
        <w:rPr>
          <w:szCs w:val="24"/>
        </w:rPr>
        <w:t xml:space="preserve">” for </w:t>
      </w:r>
      <w:r>
        <w:rPr>
          <w:i/>
          <w:szCs w:val="24"/>
        </w:rPr>
        <w:t>Ethnicity and Nationalism</w:t>
      </w:r>
      <w:r>
        <w:rPr>
          <w:szCs w:val="24"/>
        </w:rPr>
        <w:t>, 2008</w:t>
      </w:r>
    </w:p>
    <w:p w:rsidR="00D07921" w:rsidRDefault="00D07921">
      <w:pPr>
        <w:tabs>
          <w:tab w:val="left" w:pos="720"/>
          <w:tab w:val="left" w:pos="900"/>
        </w:tabs>
        <w:rPr>
          <w:szCs w:val="24"/>
        </w:rPr>
      </w:pPr>
    </w:p>
    <w:p w:rsidR="00D07921" w:rsidRDefault="00081F41">
      <w:pPr>
        <w:tabs>
          <w:tab w:val="left" w:pos="720"/>
          <w:tab w:val="left" w:pos="900"/>
        </w:tabs>
        <w:rPr>
          <w:szCs w:val="24"/>
        </w:rPr>
      </w:pPr>
      <w:r>
        <w:rPr>
          <w:szCs w:val="24"/>
        </w:rPr>
        <w:t>“Silencing of Voice: A Violent Act” for National Association for Aboriginal Health (NAHO), 2007</w:t>
      </w:r>
    </w:p>
    <w:p w:rsidR="00D07921" w:rsidRDefault="00D07921">
      <w:pPr>
        <w:tabs>
          <w:tab w:val="left" w:pos="720"/>
          <w:tab w:val="left" w:pos="900"/>
        </w:tabs>
        <w:rPr>
          <w:szCs w:val="24"/>
        </w:rPr>
      </w:pPr>
    </w:p>
    <w:p w:rsidR="00D07921" w:rsidRDefault="00081F41">
      <w:pPr>
        <w:pStyle w:val="BodyText"/>
        <w:jc w:val="left"/>
        <w:rPr>
          <w:szCs w:val="24"/>
        </w:rPr>
      </w:pPr>
      <w:r>
        <w:rPr>
          <w:szCs w:val="24"/>
        </w:rPr>
        <w:t xml:space="preserve"> “Canada’s ‘C-31s’: On Legislating Indigeneity” for</w:t>
      </w:r>
      <w:r>
        <w:rPr>
          <w:i/>
          <w:szCs w:val="24"/>
        </w:rPr>
        <w:t xml:space="preserve"> </w:t>
      </w:r>
      <w:proofErr w:type="spellStart"/>
      <w:r>
        <w:rPr>
          <w:i/>
          <w:szCs w:val="24"/>
        </w:rPr>
        <w:t>Recherches</w:t>
      </w:r>
      <w:proofErr w:type="spellEnd"/>
      <w:r>
        <w:rPr>
          <w:i/>
          <w:szCs w:val="24"/>
        </w:rPr>
        <w:t xml:space="preserve"> </w:t>
      </w:r>
      <w:proofErr w:type="spellStart"/>
      <w:r>
        <w:rPr>
          <w:i/>
          <w:szCs w:val="24"/>
        </w:rPr>
        <w:t>Amerindiennes</w:t>
      </w:r>
      <w:proofErr w:type="spellEnd"/>
      <w:r>
        <w:rPr>
          <w:i/>
          <w:szCs w:val="24"/>
        </w:rPr>
        <w:t xml:space="preserve"> au Quebec</w:t>
      </w:r>
      <w:r>
        <w:rPr>
          <w:szCs w:val="24"/>
        </w:rPr>
        <w:t>, 2007</w:t>
      </w:r>
    </w:p>
    <w:p w:rsidR="00D07921" w:rsidRDefault="00D07921">
      <w:pPr>
        <w:tabs>
          <w:tab w:val="left" w:pos="720"/>
          <w:tab w:val="left" w:pos="900"/>
        </w:tabs>
        <w:rPr>
          <w:szCs w:val="24"/>
        </w:rPr>
      </w:pPr>
    </w:p>
    <w:p w:rsidR="00D07921" w:rsidRDefault="00081F41">
      <w:pPr>
        <w:rPr>
          <w:szCs w:val="24"/>
        </w:rPr>
      </w:pPr>
      <w:r>
        <w:rPr>
          <w:szCs w:val="24"/>
        </w:rPr>
        <w:t>“</w:t>
      </w:r>
      <w:r>
        <w:rPr>
          <w:color w:val="000000"/>
          <w:szCs w:val="24"/>
        </w:rPr>
        <w:t>What is a Real Indian?  The Interminable Debate of Cultural Authenticity</w:t>
      </w:r>
      <w:r>
        <w:rPr>
          <w:szCs w:val="24"/>
        </w:rPr>
        <w:t xml:space="preserve">” for </w:t>
      </w:r>
      <w:r>
        <w:rPr>
          <w:i/>
          <w:szCs w:val="24"/>
        </w:rPr>
        <w:t>Native Studies Review</w:t>
      </w:r>
      <w:r>
        <w:rPr>
          <w:szCs w:val="24"/>
        </w:rPr>
        <w:t>, 2007</w:t>
      </w:r>
    </w:p>
    <w:p w:rsidR="00D07921" w:rsidRDefault="00D07921">
      <w:pPr>
        <w:rPr>
          <w:szCs w:val="24"/>
        </w:rPr>
      </w:pPr>
    </w:p>
    <w:p w:rsidR="00D07921" w:rsidRDefault="00081F41">
      <w:pPr>
        <w:rPr>
          <w:szCs w:val="24"/>
        </w:rPr>
      </w:pPr>
      <w:r>
        <w:rPr>
          <w:szCs w:val="24"/>
        </w:rPr>
        <w:t xml:space="preserve">“Indigenous Policy in Australia: Big Steps Backwards; The Surreptitious Attempts to Assimilate Indigenous People in Neo-Conservative Australia” for </w:t>
      </w:r>
      <w:r>
        <w:rPr>
          <w:i/>
          <w:szCs w:val="24"/>
        </w:rPr>
        <w:t>Social Justice</w:t>
      </w:r>
      <w:r>
        <w:rPr>
          <w:szCs w:val="24"/>
        </w:rPr>
        <w:t>, 2007</w:t>
      </w:r>
    </w:p>
    <w:p w:rsidR="00D07921" w:rsidRDefault="00D07921">
      <w:pPr>
        <w:pStyle w:val="Header"/>
        <w:tabs>
          <w:tab w:val="clear" w:pos="4320"/>
          <w:tab w:val="clear" w:pos="8640"/>
        </w:tabs>
        <w:rPr>
          <w:szCs w:val="24"/>
        </w:rPr>
      </w:pPr>
    </w:p>
    <w:p w:rsidR="00D07921" w:rsidRDefault="00081F41">
      <w:pPr>
        <w:pStyle w:val="Header"/>
        <w:tabs>
          <w:tab w:val="clear" w:pos="4320"/>
          <w:tab w:val="clear" w:pos="8640"/>
        </w:tabs>
        <w:rPr>
          <w:szCs w:val="24"/>
        </w:rPr>
      </w:pPr>
      <w:r>
        <w:rPr>
          <w:szCs w:val="24"/>
        </w:rPr>
        <w:t xml:space="preserve">“On Common Ground: Power, Knowledge, and Practice in the Study of Aboriginal Sport and Recreation” </w:t>
      </w:r>
      <w:proofErr w:type="gramStart"/>
      <w:r>
        <w:rPr>
          <w:szCs w:val="24"/>
        </w:rPr>
        <w:t xml:space="preserve">for </w:t>
      </w:r>
      <w:r>
        <w:rPr>
          <w:i/>
          <w:szCs w:val="24"/>
        </w:rPr>
        <w:t xml:space="preserve"> Journal</w:t>
      </w:r>
      <w:proofErr w:type="gramEnd"/>
      <w:r>
        <w:rPr>
          <w:i/>
          <w:szCs w:val="24"/>
        </w:rPr>
        <w:t xml:space="preserve"> of Sports and Leisure</w:t>
      </w:r>
      <w:r>
        <w:rPr>
          <w:szCs w:val="24"/>
        </w:rPr>
        <w:t>, 2006</w:t>
      </w:r>
    </w:p>
    <w:p w:rsidR="00D07921" w:rsidRDefault="00D07921">
      <w:pPr>
        <w:rPr>
          <w:szCs w:val="24"/>
        </w:rPr>
      </w:pPr>
    </w:p>
    <w:p w:rsidR="00D07921" w:rsidRDefault="00081F41">
      <w:pPr>
        <w:pStyle w:val="HTMLBody"/>
        <w:rPr>
          <w:rFonts w:ascii="Times New Roman" w:hAnsi="Times New Roman" w:cs="Times New Roman"/>
          <w:sz w:val="24"/>
          <w:szCs w:val="24"/>
        </w:rPr>
      </w:pPr>
      <w:r>
        <w:rPr>
          <w:rFonts w:ascii="Times New Roman" w:hAnsi="Times New Roman" w:cs="Times New Roman"/>
          <w:sz w:val="24"/>
          <w:szCs w:val="24"/>
        </w:rPr>
        <w:t xml:space="preserve">“Not Fit to Drink: Water access in the racialized spaces of Indigenous Canada” for </w:t>
      </w:r>
      <w:r>
        <w:rPr>
          <w:rFonts w:ascii="Times New Roman" w:hAnsi="Times New Roman" w:cs="Times New Roman"/>
          <w:i/>
          <w:sz w:val="24"/>
          <w:szCs w:val="24"/>
        </w:rPr>
        <w:t>Alternatives Journal,</w:t>
      </w:r>
      <w:r>
        <w:rPr>
          <w:rFonts w:ascii="Times New Roman" w:hAnsi="Times New Roman" w:cs="Times New Roman"/>
          <w:sz w:val="24"/>
          <w:szCs w:val="24"/>
        </w:rPr>
        <w:t xml:space="preserve"> Faculty of Environmental Studies, University of Waterloo, 2005</w:t>
      </w:r>
    </w:p>
    <w:p w:rsidR="00D07921" w:rsidRDefault="00D07921">
      <w:pPr>
        <w:pStyle w:val="HTMLBody"/>
        <w:rPr>
          <w:rFonts w:ascii="Times New Roman" w:hAnsi="Times New Roman" w:cs="Times New Roman"/>
          <w:sz w:val="24"/>
          <w:szCs w:val="24"/>
        </w:rPr>
      </w:pPr>
    </w:p>
    <w:p w:rsidR="00D07921" w:rsidRDefault="00081F41">
      <w:pPr>
        <w:rPr>
          <w:szCs w:val="24"/>
        </w:rPr>
      </w:pPr>
      <w:r>
        <w:rPr>
          <w:szCs w:val="24"/>
        </w:rPr>
        <w:t xml:space="preserve">"Return to Reciprocity: Native Women and Feminism" for </w:t>
      </w:r>
      <w:r>
        <w:rPr>
          <w:i/>
          <w:szCs w:val="24"/>
        </w:rPr>
        <w:t>Hypatia: A Journal of Feminist Philosophy</w:t>
      </w:r>
      <w:r>
        <w:rPr>
          <w:szCs w:val="24"/>
        </w:rPr>
        <w:t xml:space="preserve">, </w:t>
      </w:r>
      <w:proofErr w:type="gramStart"/>
      <w:r>
        <w:rPr>
          <w:szCs w:val="24"/>
        </w:rPr>
        <w:t>September,</w:t>
      </w:r>
      <w:proofErr w:type="gramEnd"/>
      <w:r>
        <w:rPr>
          <w:szCs w:val="24"/>
        </w:rPr>
        <w:t xml:space="preserve"> 2004 (manuscript returned for second review in January, 2005)</w:t>
      </w:r>
    </w:p>
    <w:p w:rsidR="00D07921" w:rsidRDefault="00D07921">
      <w:pPr>
        <w:pStyle w:val="HTMLBody"/>
        <w:rPr>
          <w:rFonts w:ascii="Times New Roman" w:hAnsi="Times New Roman" w:cs="Times New Roman"/>
          <w:sz w:val="24"/>
          <w:szCs w:val="24"/>
        </w:rPr>
      </w:pPr>
    </w:p>
    <w:p w:rsidR="00D07921" w:rsidRDefault="00081F41">
      <w:pPr>
        <w:pStyle w:val="Heading1"/>
        <w:rPr>
          <w:b w:val="0"/>
          <w:szCs w:val="24"/>
        </w:rPr>
      </w:pPr>
      <w:r>
        <w:rPr>
          <w:b w:val="0"/>
          <w:szCs w:val="24"/>
        </w:rPr>
        <w:t>“The ‘Discovery’ of the ‘Indian’: The Emergence of Canadian Aboriginal Militancy in the 1960’</w:t>
      </w:r>
      <w:proofErr w:type="gramStart"/>
      <w:r>
        <w:rPr>
          <w:b w:val="0"/>
          <w:szCs w:val="24"/>
        </w:rPr>
        <w:t>s”for</w:t>
      </w:r>
      <w:proofErr w:type="gramEnd"/>
      <w:r>
        <w:rPr>
          <w:b w:val="0"/>
          <w:szCs w:val="24"/>
        </w:rPr>
        <w:t xml:space="preserve"> </w:t>
      </w:r>
      <w:r>
        <w:rPr>
          <w:b w:val="0"/>
          <w:i/>
          <w:szCs w:val="24"/>
        </w:rPr>
        <w:t>Left History</w:t>
      </w:r>
      <w:r>
        <w:rPr>
          <w:b w:val="0"/>
          <w:szCs w:val="24"/>
        </w:rPr>
        <w:t>, 2004</w:t>
      </w:r>
    </w:p>
    <w:p w:rsidR="00D07921" w:rsidRDefault="00D0792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D07921" w:rsidRDefault="00081F41">
      <w:pPr>
        <w:rPr>
          <w:szCs w:val="24"/>
        </w:rPr>
      </w:pPr>
      <w:r>
        <w:rPr>
          <w:szCs w:val="24"/>
        </w:rPr>
        <w:t xml:space="preserve">"Contested Visions of First Nations Governance: Secondary Analysis of Federal Government Research on the Opinions of On-Reserve Residents" for </w:t>
      </w:r>
      <w:r>
        <w:rPr>
          <w:i/>
          <w:szCs w:val="24"/>
        </w:rPr>
        <w:t>Canadian Ethnic Studies Journal</w:t>
      </w:r>
      <w:r>
        <w:rPr>
          <w:szCs w:val="24"/>
        </w:rPr>
        <w:t xml:space="preserve">, </w:t>
      </w:r>
      <w:proofErr w:type="gramStart"/>
      <w:r>
        <w:rPr>
          <w:szCs w:val="24"/>
        </w:rPr>
        <w:t>November,</w:t>
      </w:r>
      <w:proofErr w:type="gramEnd"/>
      <w:r>
        <w:rPr>
          <w:szCs w:val="24"/>
        </w:rPr>
        <w:t xml:space="preserve"> 2004</w:t>
      </w:r>
    </w:p>
    <w:p w:rsidR="00D07921" w:rsidRDefault="00D0792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D07921" w:rsidRDefault="00081F41">
      <w:pPr>
        <w:pStyle w:val="WP9Heading1"/>
        <w:keepLines/>
        <w:tabs>
          <w:tab w:val="clear" w:pos="2520"/>
          <w:tab w:val="left" w:pos="180"/>
        </w:tabs>
        <w:ind w:left="0" w:firstLine="0"/>
        <w:jc w:val="left"/>
        <w:rPr>
          <w:b w:val="0"/>
          <w:szCs w:val="24"/>
          <w:lang w:val="en-AU"/>
        </w:rPr>
      </w:pPr>
      <w:r>
        <w:rPr>
          <w:b w:val="0"/>
          <w:szCs w:val="24"/>
        </w:rPr>
        <w:t>“</w:t>
      </w:r>
      <w:r>
        <w:rPr>
          <w:b w:val="0"/>
          <w:szCs w:val="24"/>
          <w:lang w:val="en-AU"/>
        </w:rPr>
        <w:t xml:space="preserve">Globalisation, Change and New Caledonian Metis Women” for </w:t>
      </w:r>
      <w:r>
        <w:rPr>
          <w:b w:val="0"/>
          <w:i/>
          <w:szCs w:val="24"/>
          <w:lang w:val="en-AU"/>
        </w:rPr>
        <w:t>Atlantis: A Women's Studies Journal</w:t>
      </w:r>
      <w:r>
        <w:rPr>
          <w:b w:val="0"/>
          <w:szCs w:val="24"/>
          <w:lang w:val="en-AU"/>
        </w:rPr>
        <w:t>, May 2001</w:t>
      </w:r>
    </w:p>
    <w:p w:rsidR="00D07921" w:rsidRDefault="00D0792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D07921" w:rsidRDefault="00081F4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vertAlign w:val="superscript"/>
        </w:rPr>
      </w:pPr>
      <w:r>
        <w:rPr>
          <w:szCs w:val="24"/>
        </w:rPr>
        <w:t xml:space="preserve">“‘She is Hostile to Our Ways’: Aboriginal Girls Sentenced to the Ontario Training School for Girls, 1933-60” for </w:t>
      </w:r>
      <w:r>
        <w:rPr>
          <w:i/>
          <w:szCs w:val="24"/>
        </w:rPr>
        <w:t>Law and History Review</w:t>
      </w:r>
      <w:r>
        <w:rPr>
          <w:szCs w:val="24"/>
        </w:rPr>
        <w:t>, May 2000</w:t>
      </w:r>
    </w:p>
    <w:p w:rsidR="00D07921" w:rsidRDefault="00D07921">
      <w:pPr>
        <w:rPr>
          <w:szCs w:val="24"/>
        </w:rPr>
      </w:pPr>
    </w:p>
    <w:p w:rsidR="00D07921" w:rsidRDefault="00081F41">
      <w:pPr>
        <w:pStyle w:val="Heading7"/>
        <w:tabs>
          <w:tab w:val="clear" w:pos="900"/>
        </w:tabs>
        <w:rPr>
          <w:b/>
          <w:bCs/>
          <w:szCs w:val="24"/>
          <w:u w:val="none"/>
        </w:rPr>
      </w:pPr>
      <w:r>
        <w:rPr>
          <w:b/>
          <w:bCs/>
          <w:szCs w:val="24"/>
          <w:u w:val="none"/>
        </w:rPr>
        <w:t>Book Reviews</w:t>
      </w:r>
    </w:p>
    <w:p w:rsidR="00724E53" w:rsidRDefault="00724E53" w:rsidP="00724E53"/>
    <w:p w:rsidR="009E25BA" w:rsidRDefault="009E25BA" w:rsidP="00724E53">
      <w:r>
        <w:rPr>
          <w:i/>
          <w:iCs/>
          <w:color w:val="000000"/>
          <w:sz w:val="22"/>
          <w:szCs w:val="22"/>
        </w:rPr>
        <w:lastRenderedPageBreak/>
        <w:t xml:space="preserve">From New Peoples to New Nations: Aspects of Métis History and Identity from the Eighteenth to </w:t>
      </w:r>
      <w:proofErr w:type="gramStart"/>
      <w:r>
        <w:rPr>
          <w:i/>
          <w:iCs/>
          <w:color w:val="000000"/>
          <w:sz w:val="22"/>
          <w:szCs w:val="22"/>
        </w:rPr>
        <w:t>Twenty-first</w:t>
      </w:r>
      <w:proofErr w:type="gramEnd"/>
      <w:r>
        <w:rPr>
          <w:i/>
          <w:iCs/>
          <w:color w:val="000000"/>
          <w:sz w:val="22"/>
          <w:szCs w:val="22"/>
        </w:rPr>
        <w:t xml:space="preserve"> Centuries </w:t>
      </w:r>
      <w:r>
        <w:rPr>
          <w:color w:val="000000"/>
          <w:sz w:val="22"/>
          <w:szCs w:val="22"/>
        </w:rPr>
        <w:t xml:space="preserve">by Gerhard John </w:t>
      </w:r>
      <w:proofErr w:type="spellStart"/>
      <w:r>
        <w:rPr>
          <w:color w:val="000000"/>
          <w:sz w:val="22"/>
          <w:szCs w:val="22"/>
        </w:rPr>
        <w:t>Ens</w:t>
      </w:r>
      <w:proofErr w:type="spellEnd"/>
      <w:r>
        <w:rPr>
          <w:color w:val="000000"/>
          <w:sz w:val="22"/>
          <w:szCs w:val="22"/>
        </w:rPr>
        <w:t xml:space="preserve"> and Joe </w:t>
      </w:r>
      <w:proofErr w:type="spellStart"/>
      <w:r>
        <w:rPr>
          <w:color w:val="000000"/>
          <w:sz w:val="22"/>
          <w:szCs w:val="22"/>
        </w:rPr>
        <w:t>Sawchuk</w:t>
      </w:r>
      <w:proofErr w:type="spellEnd"/>
      <w:r>
        <w:rPr>
          <w:color w:val="000000"/>
          <w:sz w:val="22"/>
          <w:szCs w:val="22"/>
        </w:rPr>
        <w:t xml:space="preserve"> for the American Indian Culture &amp; Research Journal, July 2017</w:t>
      </w:r>
    </w:p>
    <w:p w:rsidR="009E25BA" w:rsidRDefault="009E25BA" w:rsidP="00724E53">
      <w:pPr>
        <w:rPr>
          <w:i/>
          <w:iCs/>
          <w:szCs w:val="24"/>
        </w:rPr>
      </w:pPr>
    </w:p>
    <w:p w:rsidR="00724E53" w:rsidRPr="00724E53" w:rsidRDefault="00DB1F13" w:rsidP="00724E53">
      <w:r>
        <w:rPr>
          <w:i/>
          <w:iCs/>
          <w:szCs w:val="24"/>
        </w:rPr>
        <w:t xml:space="preserve">Metis and the </w:t>
      </w:r>
      <w:r w:rsidR="00724E53" w:rsidRPr="00724E53">
        <w:rPr>
          <w:i/>
          <w:iCs/>
          <w:szCs w:val="24"/>
        </w:rPr>
        <w:t>Medicine Line: Creating a Border and Dividing a People </w:t>
      </w:r>
      <w:r w:rsidR="00724E53" w:rsidRPr="00724E53">
        <w:rPr>
          <w:rFonts w:ascii="Times&#10;" w:hAnsi="Times&#10;"/>
          <w:szCs w:val="24"/>
        </w:rPr>
        <w:t xml:space="preserve">by Michel Hogue for </w:t>
      </w:r>
      <w:r w:rsidR="00724E53">
        <w:rPr>
          <w:rFonts w:ascii="Times&#10;" w:hAnsi="Times&#10;"/>
          <w:szCs w:val="24"/>
        </w:rPr>
        <w:t xml:space="preserve">the American </w:t>
      </w:r>
      <w:r w:rsidR="00724E53" w:rsidRPr="00724E53">
        <w:rPr>
          <w:rFonts w:ascii="Times&#10;" w:hAnsi="Times&#10;"/>
          <w:szCs w:val="24"/>
        </w:rPr>
        <w:t>Indian Culture &amp; Research Journal</w:t>
      </w:r>
      <w:r w:rsidR="00724E53">
        <w:rPr>
          <w:rFonts w:ascii="Times&#10;" w:hAnsi="Times&#10;"/>
          <w:szCs w:val="24"/>
        </w:rPr>
        <w:t xml:space="preserve">, </w:t>
      </w:r>
      <w:proofErr w:type="gramStart"/>
      <w:r w:rsidR="00724E53">
        <w:rPr>
          <w:rFonts w:ascii="Times&#10;" w:hAnsi="Times&#10;"/>
          <w:szCs w:val="24"/>
        </w:rPr>
        <w:t>December,</w:t>
      </w:r>
      <w:proofErr w:type="gramEnd"/>
      <w:r w:rsidR="00724E53">
        <w:rPr>
          <w:rFonts w:ascii="Times&#10;" w:hAnsi="Times&#10;"/>
          <w:szCs w:val="24"/>
        </w:rPr>
        <w:t xml:space="preserve"> 2015</w:t>
      </w:r>
    </w:p>
    <w:p w:rsidR="00D07921" w:rsidRDefault="00D07921">
      <w:pPr>
        <w:rPr>
          <w:szCs w:val="24"/>
        </w:rPr>
      </w:pPr>
    </w:p>
    <w:p w:rsidR="00997505" w:rsidRPr="00997505" w:rsidRDefault="00997505" w:rsidP="0099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E03982">
        <w:rPr>
          <w:i/>
          <w:szCs w:val="24"/>
        </w:rPr>
        <w:t>Indigenous Women, Work, and History 1940-1980</w:t>
      </w:r>
      <w:r w:rsidRPr="00E03982">
        <w:rPr>
          <w:szCs w:val="24"/>
        </w:rPr>
        <w:t xml:space="preserve"> by Mary Jane Logan McCallum for the </w:t>
      </w:r>
      <w:r w:rsidRPr="00E03982">
        <w:rPr>
          <w:i/>
          <w:szCs w:val="24"/>
        </w:rPr>
        <w:t>Journal of Family History, June 2015</w:t>
      </w:r>
    </w:p>
    <w:p w:rsidR="00997505" w:rsidRDefault="00997505">
      <w:pPr>
        <w:rPr>
          <w:szCs w:val="24"/>
        </w:rPr>
      </w:pPr>
    </w:p>
    <w:p w:rsidR="00D07921" w:rsidRDefault="00081F41">
      <w:pPr>
        <w:rPr>
          <w:szCs w:val="24"/>
        </w:rPr>
      </w:pPr>
      <w:r>
        <w:rPr>
          <w:i/>
          <w:szCs w:val="24"/>
        </w:rPr>
        <w:t xml:space="preserve">The Colonization of </w:t>
      </w:r>
      <w:proofErr w:type="spellStart"/>
      <w:r>
        <w:rPr>
          <w:i/>
          <w:szCs w:val="24"/>
        </w:rPr>
        <w:t>Mi’kmaw</w:t>
      </w:r>
      <w:proofErr w:type="spellEnd"/>
      <w:r>
        <w:rPr>
          <w:i/>
          <w:szCs w:val="24"/>
        </w:rPr>
        <w:t xml:space="preserve"> Memory and History, 1794-1928: The King v. </w:t>
      </w:r>
      <w:proofErr w:type="spellStart"/>
      <w:r>
        <w:rPr>
          <w:i/>
          <w:szCs w:val="24"/>
        </w:rPr>
        <w:t>Gabrel</w:t>
      </w:r>
      <w:proofErr w:type="spellEnd"/>
      <w:r>
        <w:rPr>
          <w:i/>
          <w:szCs w:val="24"/>
        </w:rPr>
        <w:t xml:space="preserve"> </w:t>
      </w:r>
      <w:proofErr w:type="spellStart"/>
      <w:r>
        <w:rPr>
          <w:i/>
          <w:szCs w:val="24"/>
        </w:rPr>
        <w:t>Sylliboy</w:t>
      </w:r>
      <w:proofErr w:type="spellEnd"/>
      <w:r>
        <w:rPr>
          <w:i/>
          <w:szCs w:val="24"/>
        </w:rPr>
        <w:t xml:space="preserve"> </w:t>
      </w:r>
      <w:r>
        <w:rPr>
          <w:szCs w:val="24"/>
        </w:rPr>
        <w:t xml:space="preserve">by William C. </w:t>
      </w:r>
      <w:proofErr w:type="spellStart"/>
      <w:r>
        <w:rPr>
          <w:szCs w:val="24"/>
        </w:rPr>
        <w:t>Wicken</w:t>
      </w:r>
      <w:proofErr w:type="spellEnd"/>
      <w:r>
        <w:rPr>
          <w:szCs w:val="24"/>
        </w:rPr>
        <w:t xml:space="preserve"> for </w:t>
      </w:r>
      <w:r>
        <w:rPr>
          <w:i/>
          <w:szCs w:val="24"/>
        </w:rPr>
        <w:t>Native Studies Review</w:t>
      </w:r>
      <w:r>
        <w:rPr>
          <w:szCs w:val="24"/>
        </w:rPr>
        <w:t xml:space="preserve">, </w:t>
      </w:r>
      <w:proofErr w:type="gramStart"/>
      <w:r>
        <w:rPr>
          <w:szCs w:val="24"/>
        </w:rPr>
        <w:t>September,</w:t>
      </w:r>
      <w:proofErr w:type="gramEnd"/>
      <w:r>
        <w:rPr>
          <w:szCs w:val="24"/>
        </w:rPr>
        <w:t xml:space="preserve"> 2012</w:t>
      </w:r>
    </w:p>
    <w:p w:rsidR="00D07921" w:rsidRDefault="00D07921">
      <w:pPr>
        <w:pStyle w:val="HTMLPreformatted"/>
        <w:rPr>
          <w:rFonts w:ascii="Times New Roman" w:hAnsi="Times New Roman" w:cs="Times New Roman"/>
          <w:sz w:val="24"/>
          <w:szCs w:val="24"/>
        </w:rPr>
      </w:pPr>
    </w:p>
    <w:p w:rsidR="00D07921" w:rsidRDefault="00081F41">
      <w:pPr>
        <w:pStyle w:val="HTMLPreformatted"/>
        <w:rPr>
          <w:rFonts w:ascii="Times New Roman" w:hAnsi="Times New Roman" w:cs="Times New Roman"/>
          <w:sz w:val="24"/>
          <w:szCs w:val="24"/>
        </w:rPr>
      </w:pPr>
      <w:r>
        <w:rPr>
          <w:rFonts w:ascii="Times New Roman" w:hAnsi="Times New Roman" w:cs="Times New Roman"/>
          <w:i/>
          <w:sz w:val="24"/>
          <w:szCs w:val="24"/>
        </w:rPr>
        <w:t>Aboriginal Peoples in Canadian Cities: Transformations and Continuities</w:t>
      </w:r>
      <w:r>
        <w:rPr>
          <w:rFonts w:ascii="Times New Roman" w:hAnsi="Times New Roman" w:cs="Times New Roman"/>
          <w:sz w:val="24"/>
          <w:szCs w:val="24"/>
        </w:rPr>
        <w:t xml:space="preserve"> for </w:t>
      </w:r>
      <w:r>
        <w:rPr>
          <w:rFonts w:ascii="Times New Roman" w:hAnsi="Times New Roman" w:cs="Times New Roman"/>
          <w:i/>
          <w:iCs/>
          <w:sz w:val="24"/>
          <w:szCs w:val="24"/>
        </w:rPr>
        <w:t>Great Plains Research</w:t>
      </w:r>
      <w:r>
        <w:rPr>
          <w:rFonts w:ascii="Times New Roman" w:hAnsi="Times New Roman" w:cs="Times New Roman"/>
          <w:sz w:val="24"/>
          <w:szCs w:val="24"/>
        </w:rPr>
        <w:t xml:space="preserve">, Edited by Heather A. Howard and Craig Proulx, </w:t>
      </w:r>
      <w:proofErr w:type="gramStart"/>
      <w:r>
        <w:rPr>
          <w:rFonts w:ascii="Times New Roman" w:hAnsi="Times New Roman" w:cs="Times New Roman"/>
          <w:sz w:val="24"/>
          <w:szCs w:val="24"/>
        </w:rPr>
        <w:t>August,</w:t>
      </w:r>
      <w:proofErr w:type="gramEnd"/>
      <w:r>
        <w:rPr>
          <w:rFonts w:ascii="Times New Roman" w:hAnsi="Times New Roman" w:cs="Times New Roman"/>
          <w:sz w:val="24"/>
          <w:szCs w:val="24"/>
        </w:rPr>
        <w:t xml:space="preserve"> 2012</w:t>
      </w:r>
    </w:p>
    <w:p w:rsidR="00D07921" w:rsidRDefault="00D07921">
      <w:pPr>
        <w:rPr>
          <w:szCs w:val="24"/>
        </w:rPr>
      </w:pPr>
    </w:p>
    <w:p w:rsidR="00D07921" w:rsidRDefault="00081F41">
      <w:pPr>
        <w:pStyle w:val="HTMLPreformatted"/>
        <w:rPr>
          <w:rFonts w:ascii="Times New Roman" w:hAnsi="Times New Roman" w:cs="Times New Roman"/>
          <w:sz w:val="24"/>
          <w:szCs w:val="24"/>
        </w:rPr>
      </w:pPr>
      <w:r>
        <w:rPr>
          <w:rFonts w:ascii="Times New Roman" w:hAnsi="Times New Roman" w:cs="Times New Roman"/>
          <w:i/>
          <w:sz w:val="24"/>
          <w:szCs w:val="24"/>
        </w:rPr>
        <w:t xml:space="preserve">Being Again of One Mind: Oneida Women and the Struggle for Decolonization </w:t>
      </w:r>
      <w:r>
        <w:rPr>
          <w:rFonts w:ascii="Times New Roman" w:hAnsi="Times New Roman" w:cs="Times New Roman"/>
          <w:sz w:val="24"/>
          <w:szCs w:val="24"/>
        </w:rPr>
        <w:t xml:space="preserve">by Lina </w:t>
      </w:r>
      <w:proofErr w:type="spellStart"/>
      <w:r>
        <w:rPr>
          <w:rFonts w:ascii="Times New Roman" w:hAnsi="Times New Roman" w:cs="Times New Roman"/>
          <w:sz w:val="24"/>
          <w:szCs w:val="24"/>
        </w:rPr>
        <w:t>Sunseri</w:t>
      </w:r>
      <w:proofErr w:type="spellEnd"/>
      <w:r>
        <w:rPr>
          <w:rFonts w:ascii="Times New Roman" w:hAnsi="Times New Roman" w:cs="Times New Roman"/>
          <w:sz w:val="24"/>
          <w:szCs w:val="24"/>
        </w:rPr>
        <w:t>, for</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Labour</w:t>
      </w:r>
      <w:proofErr w:type="spellEnd"/>
      <w:r>
        <w:rPr>
          <w:rFonts w:ascii="Times New Roman" w:hAnsi="Times New Roman" w:cs="Times New Roman"/>
          <w:i/>
          <w:sz w:val="24"/>
          <w:szCs w:val="24"/>
        </w:rPr>
        <w:t>/Le Travail</w:t>
      </w:r>
      <w:r>
        <w:rPr>
          <w:rFonts w:ascii="Times New Roman" w:hAnsi="Times New Roman" w:cs="Times New Roman"/>
          <w:sz w:val="24"/>
          <w:szCs w:val="24"/>
        </w:rPr>
        <w:t>, May 2012</w:t>
      </w:r>
    </w:p>
    <w:p w:rsidR="00D07921" w:rsidRDefault="00D07921">
      <w:pPr>
        <w:pStyle w:val="HTMLPreformatted"/>
        <w:rPr>
          <w:rFonts w:ascii="Times New Roman" w:hAnsi="Times New Roman" w:cs="Times New Roman"/>
          <w:sz w:val="24"/>
          <w:szCs w:val="24"/>
        </w:rPr>
      </w:pPr>
    </w:p>
    <w:p w:rsidR="00D07921" w:rsidRDefault="00081F41">
      <w:pPr>
        <w:rPr>
          <w:szCs w:val="24"/>
        </w:rPr>
      </w:pPr>
      <w:r>
        <w:rPr>
          <w:i/>
          <w:szCs w:val="24"/>
        </w:rPr>
        <w:t>Indigenous Albuquerque</w:t>
      </w:r>
      <w:r>
        <w:rPr>
          <w:szCs w:val="24"/>
        </w:rPr>
        <w:t xml:space="preserve"> by Myla Vicenti Carpio for the </w:t>
      </w:r>
      <w:r>
        <w:rPr>
          <w:i/>
          <w:szCs w:val="24"/>
        </w:rPr>
        <w:t>Canadian Journal of Native Studies</w:t>
      </w:r>
      <w:r>
        <w:rPr>
          <w:szCs w:val="24"/>
        </w:rPr>
        <w:t>, August 2011</w:t>
      </w:r>
    </w:p>
    <w:p w:rsidR="00D07921" w:rsidRDefault="00D07921">
      <w:pPr>
        <w:pStyle w:val="HTMLPreformatted"/>
        <w:rPr>
          <w:rFonts w:ascii="Times New Roman" w:hAnsi="Times New Roman" w:cs="Times New Roman"/>
        </w:rPr>
      </w:pPr>
    </w:p>
    <w:p w:rsidR="00D07921" w:rsidRDefault="00081F41">
      <w:r>
        <w:rPr>
          <w:i/>
        </w:rPr>
        <w:t>The Long Journey of a Forgotten People: Metis Identities and Family Histories</w:t>
      </w:r>
      <w:r>
        <w:t xml:space="preserve"> by Ute </w:t>
      </w:r>
      <w:proofErr w:type="spellStart"/>
      <w:r>
        <w:t>Lischke</w:t>
      </w:r>
      <w:proofErr w:type="spellEnd"/>
      <w:r>
        <w:t xml:space="preserve"> and David T. McNab (editors) for </w:t>
      </w:r>
      <w:r>
        <w:rPr>
          <w:i/>
        </w:rPr>
        <w:t>University of Toronto Quarterly</w:t>
      </w:r>
      <w:r>
        <w:t>, June 2009</w:t>
      </w:r>
    </w:p>
    <w:p w:rsidR="00D07921" w:rsidRDefault="00D07921"/>
    <w:p w:rsidR="00D07921" w:rsidRDefault="00081F41">
      <w:r>
        <w:rPr>
          <w:i/>
        </w:rPr>
        <w:t>Restoring the Balance: First Nations Women, Community, and Culture</w:t>
      </w:r>
      <w:r>
        <w:t xml:space="preserve"> by</w:t>
      </w:r>
    </w:p>
    <w:p w:rsidR="00D07921" w:rsidRDefault="00081F41">
      <w:pPr>
        <w:pStyle w:val="HTMLBody"/>
        <w:autoSpaceDE/>
        <w:autoSpaceDN/>
        <w:adjustRightInd/>
        <w:rPr>
          <w:rFonts w:ascii="Times New Roman" w:hAnsi="Times New Roman" w:cs="Times New Roman"/>
          <w:sz w:val="24"/>
        </w:rPr>
      </w:pPr>
      <w:r>
        <w:rPr>
          <w:rFonts w:ascii="Times New Roman" w:hAnsi="Times New Roman" w:cs="Times New Roman"/>
          <w:sz w:val="24"/>
        </w:rPr>
        <w:t xml:space="preserve">Gail Guthrie </w:t>
      </w:r>
      <w:proofErr w:type="spellStart"/>
      <w:r>
        <w:rPr>
          <w:rFonts w:ascii="Times New Roman" w:hAnsi="Times New Roman" w:cs="Times New Roman"/>
          <w:sz w:val="24"/>
        </w:rPr>
        <w:t>Valaskakis</w:t>
      </w:r>
      <w:proofErr w:type="spellEnd"/>
      <w:r>
        <w:rPr>
          <w:rFonts w:ascii="Times New Roman" w:hAnsi="Times New Roman" w:cs="Times New Roman"/>
          <w:sz w:val="24"/>
        </w:rPr>
        <w:t xml:space="preserve">, Madeleine Dion Stout, and Eric </w:t>
      </w:r>
      <w:proofErr w:type="spellStart"/>
      <w:r>
        <w:rPr>
          <w:rFonts w:ascii="Times New Roman" w:hAnsi="Times New Roman" w:cs="Times New Roman"/>
          <w:sz w:val="24"/>
        </w:rPr>
        <w:t>Guimond</w:t>
      </w:r>
      <w:proofErr w:type="spellEnd"/>
      <w:r>
        <w:rPr>
          <w:rFonts w:ascii="Times New Roman" w:hAnsi="Times New Roman" w:cs="Times New Roman"/>
          <w:sz w:val="24"/>
        </w:rPr>
        <w:t xml:space="preserve">, editors, for </w:t>
      </w:r>
      <w:r>
        <w:rPr>
          <w:rFonts w:ascii="Times New Roman" w:hAnsi="Times New Roman" w:cs="Times New Roman"/>
          <w:i/>
          <w:sz w:val="24"/>
        </w:rPr>
        <w:t>Resources for Feminist Research</w:t>
      </w:r>
      <w:r>
        <w:rPr>
          <w:rFonts w:ascii="Times New Roman" w:hAnsi="Times New Roman" w:cs="Times New Roman"/>
          <w:sz w:val="24"/>
        </w:rPr>
        <w:t>, May 2009</w:t>
      </w:r>
    </w:p>
    <w:p w:rsidR="00D07921" w:rsidRDefault="00D07921"/>
    <w:p w:rsidR="00D07921" w:rsidRDefault="00081F41">
      <w:pPr>
        <w:pStyle w:val="BodyText"/>
        <w:jc w:val="left"/>
      </w:pPr>
      <w:r>
        <w:rPr>
          <w:i/>
        </w:rPr>
        <w:t>Sacred Claims: Repatriation and Living Tradition</w:t>
      </w:r>
      <w:r>
        <w:t xml:space="preserve"> by Greg Johnson for </w:t>
      </w:r>
      <w:r>
        <w:rPr>
          <w:i/>
        </w:rPr>
        <w:t>American Indian Culture and Research Journal</w:t>
      </w:r>
      <w:r>
        <w:t>, September 2008</w:t>
      </w:r>
    </w:p>
    <w:p w:rsidR="00D07921" w:rsidRDefault="00D07921">
      <w:pPr>
        <w:pStyle w:val="BodyText"/>
        <w:jc w:val="left"/>
      </w:pPr>
    </w:p>
    <w:p w:rsidR="00D07921" w:rsidRDefault="00081F41">
      <w:r>
        <w:rPr>
          <w:i/>
        </w:rPr>
        <w:t xml:space="preserve">The Stone Canoe: Two Lost </w:t>
      </w:r>
      <w:proofErr w:type="spellStart"/>
      <w:r>
        <w:rPr>
          <w:i/>
        </w:rPr>
        <w:t>Mi’Kmaq</w:t>
      </w:r>
      <w:proofErr w:type="spellEnd"/>
      <w:r>
        <w:rPr>
          <w:i/>
        </w:rPr>
        <w:t xml:space="preserve"> Texts</w:t>
      </w:r>
      <w:r>
        <w:t xml:space="preserve">, essays and notes by Peter Sanger, translated by Elizabeth Paul, Illustrations by Alan </w:t>
      </w:r>
      <w:proofErr w:type="spellStart"/>
      <w:r>
        <w:t>Syliboy</w:t>
      </w:r>
      <w:proofErr w:type="spellEnd"/>
      <w:r>
        <w:t xml:space="preserve"> for </w:t>
      </w:r>
      <w:r>
        <w:rPr>
          <w:i/>
        </w:rPr>
        <w:t>University of Toronto Quarterly</w:t>
      </w:r>
      <w:r>
        <w:t>, August 2008</w:t>
      </w:r>
    </w:p>
    <w:p w:rsidR="00D07921" w:rsidRDefault="00D07921"/>
    <w:p w:rsidR="00D07921" w:rsidRDefault="00081F4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Pr>
          <w:i/>
        </w:rPr>
        <w:t>Reflections on Native-Newcomer Relations: Selected Essays</w:t>
      </w:r>
      <w:r>
        <w:t xml:space="preserve"> by J. R. Miller for </w:t>
      </w:r>
      <w:r>
        <w:rPr>
          <w:i/>
        </w:rPr>
        <w:t>University of Toronto Quarterly</w:t>
      </w:r>
      <w:r>
        <w:t>, July 2005</w:t>
      </w:r>
    </w:p>
    <w:p w:rsidR="00D07921" w:rsidRDefault="00D0792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p>
    <w:p w:rsidR="00D07921" w:rsidRDefault="00081F41">
      <w:r>
        <w:rPr>
          <w:i/>
        </w:rPr>
        <w:t>Between Colliding Worlds: The Ambiguous Existence of Government Agencies for Aboriginal and Women’s Policy</w:t>
      </w:r>
      <w:r>
        <w:t xml:space="preserve"> by Jonathan Malloy for </w:t>
      </w:r>
      <w:r>
        <w:rPr>
          <w:i/>
        </w:rPr>
        <w:t>Canadian Journal of Political Science</w:t>
      </w:r>
      <w:r>
        <w:t>, February 2005</w:t>
      </w:r>
    </w:p>
    <w:p w:rsidR="00D07921" w:rsidRDefault="00D0792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p>
    <w:p w:rsidR="00D07921" w:rsidRDefault="00081F41">
      <w:r>
        <w:rPr>
          <w:i/>
        </w:rPr>
        <w:t>Real Indians: Identity and Survival of Native America</w:t>
      </w:r>
      <w:r>
        <w:t xml:space="preserve"> by Eva Marie </w:t>
      </w:r>
      <w:proofErr w:type="spellStart"/>
      <w:r>
        <w:t>Garroutte</w:t>
      </w:r>
      <w:proofErr w:type="spellEnd"/>
      <w:r>
        <w:t xml:space="preserve">, for </w:t>
      </w:r>
      <w:r>
        <w:rPr>
          <w:i/>
        </w:rPr>
        <w:t>Native Studies Review</w:t>
      </w:r>
      <w:r w:rsidR="007C43B3">
        <w:t xml:space="preserve">, </w:t>
      </w:r>
      <w:r>
        <w:t>December 2004</w:t>
      </w:r>
    </w:p>
    <w:p w:rsidR="00D07921" w:rsidRDefault="00D07921">
      <w:pPr>
        <w:pStyle w:val="Heading7"/>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07921" w:rsidRDefault="00081F41">
      <w:pPr>
        <w:pStyle w:val="Heading7"/>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none"/>
        </w:rPr>
      </w:pPr>
      <w:r>
        <w:rPr>
          <w:b/>
          <w:bCs/>
          <w:u w:val="none"/>
        </w:rPr>
        <w:t>Media and Published Interviews</w:t>
      </w:r>
    </w:p>
    <w:p w:rsidR="00D07921" w:rsidRDefault="00D07921">
      <w:pP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162F" w:rsidRPr="0041273A" w:rsidRDefault="0040162F" w:rsidP="0040162F">
      <w:pPr>
        <w:ind w:left="900" w:hanging="900"/>
        <w:rPr>
          <w:color w:val="575757"/>
          <w:sz w:val="20"/>
        </w:rPr>
      </w:pPr>
      <w:r w:rsidRPr="00DE0166">
        <w:lastRenderedPageBreak/>
        <w:t xml:space="preserve">Interviewed by Anthony </w:t>
      </w:r>
      <w:proofErr w:type="spellStart"/>
      <w:r w:rsidRPr="00DE0166">
        <w:t>Urcioli</w:t>
      </w:r>
      <w:proofErr w:type="spellEnd"/>
      <w:r w:rsidRPr="00DE0166">
        <w:t xml:space="preserve"> at CHML Radio Station, Hamilton, Ontario, April 16, 2016, on Attawapiskat and other Northern Communities, April </w:t>
      </w:r>
      <w:proofErr w:type="gramStart"/>
      <w:r w:rsidRPr="00DE0166">
        <w:t>16,  2016</w:t>
      </w:r>
      <w:proofErr w:type="gramEnd"/>
    </w:p>
    <w:p w:rsidR="0040162F" w:rsidRDefault="0040162F" w:rsidP="006B279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p>
    <w:p w:rsidR="002E1994" w:rsidRDefault="002E1994" w:rsidP="006B279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r>
        <w:t xml:space="preserve">Interviewed by Nancy McDonald from </w:t>
      </w:r>
      <w:r w:rsidRPr="002E1994">
        <w:rPr>
          <w:i/>
        </w:rPr>
        <w:t>Maclean’</w:t>
      </w:r>
      <w:r>
        <w:t>s on Racism and the Justice Sy</w:t>
      </w:r>
      <w:r w:rsidR="00504FB0">
        <w:t>stem, July 22, 2015</w:t>
      </w:r>
    </w:p>
    <w:p w:rsidR="00504FB0" w:rsidRDefault="00504FB0" w:rsidP="006B279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p>
    <w:p w:rsidR="006B279A" w:rsidRPr="00E03982" w:rsidRDefault="006B279A" w:rsidP="006B279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r w:rsidRPr="00E03982">
        <w:t xml:space="preserve">Interviewed for </w:t>
      </w:r>
      <w:r w:rsidRPr="00E03982">
        <w:rPr>
          <w:bCs/>
          <w:i/>
        </w:rPr>
        <w:t>Talking Treaties</w:t>
      </w:r>
      <w:r w:rsidRPr="00E03982">
        <w:t xml:space="preserve">, a </w:t>
      </w:r>
      <w:proofErr w:type="spellStart"/>
      <w:r w:rsidRPr="00E03982">
        <w:t>multi year</w:t>
      </w:r>
      <w:proofErr w:type="spellEnd"/>
      <w:r w:rsidRPr="00E03982">
        <w:t xml:space="preserve"> collaboration between </w:t>
      </w:r>
      <w:proofErr w:type="spellStart"/>
      <w:r w:rsidRPr="00E03982">
        <w:t>Jumblies</w:t>
      </w:r>
      <w:proofErr w:type="spellEnd"/>
      <w:r w:rsidRPr="00E03982">
        <w:t xml:space="preserve"> Theatre and First Story to increase awareness about treaties in the Toronto area through oral history, storytelling, song, per</w:t>
      </w:r>
      <w:r w:rsidR="00504FB0" w:rsidRPr="00E03982">
        <w:t>formance, visual and audio art, May 19, 2015</w:t>
      </w:r>
    </w:p>
    <w:p w:rsidR="00504FB0" w:rsidRPr="00E03982" w:rsidRDefault="00504FB0" w:rsidP="006B279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p>
    <w:p w:rsidR="00504FB0" w:rsidRDefault="00504FB0" w:rsidP="006B279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r w:rsidRPr="00E03982">
        <w:t xml:space="preserve">Interviewed by </w:t>
      </w:r>
      <w:proofErr w:type="spellStart"/>
      <w:r w:rsidRPr="00E03982">
        <w:t>Fakiha</w:t>
      </w:r>
      <w:proofErr w:type="spellEnd"/>
      <w:r w:rsidRPr="00E03982">
        <w:t xml:space="preserve"> </w:t>
      </w:r>
      <w:proofErr w:type="spellStart"/>
      <w:r w:rsidRPr="00E03982">
        <w:t>Baig</w:t>
      </w:r>
      <w:proofErr w:type="spellEnd"/>
      <w:r w:rsidRPr="00E03982">
        <w:t xml:space="preserve"> at CHRY FM, at York University, relating to the Truth and Reconciliation Commission, August 25, 2014</w:t>
      </w:r>
    </w:p>
    <w:p w:rsidR="00504FB0" w:rsidRDefault="00504FB0" w:rsidP="006B279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p>
    <w:p w:rsidR="00D07921" w:rsidRDefault="00081F4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r>
        <w:t xml:space="preserve">Rutherford, Scott.  “Addressing the Colonial Past. Constructing an Indigenous Present: An Interview with Bonita Lawrence”. </w:t>
      </w:r>
      <w:r>
        <w:rPr>
          <w:i/>
        </w:rPr>
        <w:t>Race and Class</w:t>
      </w:r>
      <w:r>
        <w:t>, Spring 2010 (U.K.)</w:t>
      </w:r>
    </w:p>
    <w:p w:rsidR="00D07921" w:rsidRDefault="00D0792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p>
    <w:p w:rsidR="00D07921" w:rsidRDefault="00081F4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szCs w:val="24"/>
        </w:rPr>
      </w:pPr>
      <w:r>
        <w:rPr>
          <w:szCs w:val="24"/>
        </w:rPr>
        <w:t>Thorpe, Jocelyn. “</w:t>
      </w:r>
      <w:r>
        <w:rPr>
          <w:bCs/>
          <w:szCs w:val="24"/>
        </w:rPr>
        <w:t>Indigeneity and Transnationality? An Interview with Bonita Lawrence</w:t>
      </w:r>
      <w:r>
        <w:rPr>
          <w:szCs w:val="24"/>
        </w:rPr>
        <w:t xml:space="preserve">”. </w:t>
      </w:r>
      <w:r>
        <w:rPr>
          <w:i/>
          <w:szCs w:val="24"/>
        </w:rPr>
        <w:t>Women and Environments International Magazine</w:t>
      </w:r>
      <w:r>
        <w:rPr>
          <w:szCs w:val="24"/>
        </w:rPr>
        <w:t>, Issue 68-69, July 2005</w:t>
      </w:r>
    </w:p>
    <w:p w:rsidR="00D07921" w:rsidRDefault="00D0792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p>
    <w:p w:rsidR="00D07921" w:rsidRDefault="00081F4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r>
        <w:t xml:space="preserve">November 26, 2003. Appeared (as one of two discussants) on </w:t>
      </w:r>
      <w:r>
        <w:rPr>
          <w:i/>
        </w:rPr>
        <w:t>Contact</w:t>
      </w:r>
      <w:r>
        <w:t>, an hour-long weekly program on Aboriginal Peoples’ Television Network, to discuss mixed-blood Native identity</w:t>
      </w:r>
    </w:p>
    <w:p w:rsidR="00D07921" w:rsidRDefault="00D0792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p>
    <w:p w:rsidR="00D07921" w:rsidRDefault="00081F41">
      <w:pPr>
        <w:tabs>
          <w:tab w:val="left" w:pos="720"/>
          <w:tab w:val="left" w:pos="900"/>
        </w:tabs>
        <w:ind w:left="720" w:hanging="720"/>
      </w:pPr>
      <w:r>
        <w:t xml:space="preserve">October 18, 2002. Appeared on </w:t>
      </w:r>
      <w:r>
        <w:rPr>
          <w:i/>
        </w:rPr>
        <w:t>Buffalo Tracks</w:t>
      </w:r>
      <w:r>
        <w:t>, a weekly talk show on Aboriginal Peoples’ Television Network, to discuss mixed-race urban Native identity</w:t>
      </w:r>
    </w:p>
    <w:p w:rsidR="00D07921" w:rsidRDefault="00D07921">
      <w:pPr>
        <w:tabs>
          <w:tab w:val="left" w:pos="720"/>
          <w:tab w:val="left" w:pos="900"/>
        </w:tabs>
        <w:ind w:left="720" w:hanging="720"/>
        <w:rPr>
          <w:b/>
        </w:rPr>
      </w:pPr>
    </w:p>
    <w:p w:rsidR="00D07921" w:rsidRDefault="00D07921">
      <w:pPr>
        <w:tabs>
          <w:tab w:val="left" w:pos="720"/>
          <w:tab w:val="left" w:pos="900"/>
        </w:tabs>
        <w:ind w:left="720" w:hanging="720"/>
        <w:rPr>
          <w:b/>
        </w:rPr>
      </w:pPr>
    </w:p>
    <w:p w:rsidR="00D07921" w:rsidRDefault="00081F41">
      <w:pPr>
        <w:tabs>
          <w:tab w:val="left" w:pos="720"/>
          <w:tab w:val="left" w:pos="900"/>
        </w:tabs>
        <w:ind w:left="720" w:hanging="720"/>
        <w:rPr>
          <w:b/>
        </w:rPr>
      </w:pPr>
      <w:r>
        <w:rPr>
          <w:b/>
        </w:rPr>
        <w:t>TEACHING</w:t>
      </w:r>
    </w:p>
    <w:p w:rsidR="00D07921" w:rsidRDefault="00D07921">
      <w:pPr>
        <w:pStyle w:val="Heading9"/>
      </w:pPr>
    </w:p>
    <w:p w:rsidR="00D07921" w:rsidRDefault="00081F41">
      <w:pPr>
        <w:pStyle w:val="Heading9"/>
      </w:pPr>
      <w:r>
        <w:t>Undergraduate Courses:</w:t>
      </w:r>
    </w:p>
    <w:p w:rsidR="00D07921" w:rsidRDefault="00D07921">
      <w:pPr>
        <w:tabs>
          <w:tab w:val="left" w:pos="720"/>
          <w:tab w:val="left" w:pos="900"/>
        </w:tabs>
        <w:ind w:left="720" w:hanging="720"/>
        <w:rPr>
          <w:b/>
        </w:rPr>
      </w:pPr>
    </w:p>
    <w:p w:rsidR="00D07921" w:rsidRDefault="00081F41">
      <w:pPr>
        <w:tabs>
          <w:tab w:val="left" w:pos="-1440"/>
          <w:tab w:val="left" w:pos="-72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 xml:space="preserve">MIST 1050 6.00 Introduction to Indigenous Thought </w:t>
      </w:r>
    </w:p>
    <w:p w:rsidR="00D07921" w:rsidRPr="00DE0166" w:rsidRDefault="00081F41">
      <w:pPr>
        <w:tabs>
          <w:tab w:val="left" w:pos="-1440"/>
          <w:tab w:val="left" w:pos="-72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DE0166">
        <w:t xml:space="preserve">MIST 3470 6.00 Black Indians and Native Black Relations </w:t>
      </w:r>
    </w:p>
    <w:p w:rsidR="00D07921" w:rsidRPr="00DE0166" w:rsidRDefault="00081F41">
      <w:pPr>
        <w:tabs>
          <w:tab w:val="left" w:pos="-1440"/>
          <w:tab w:val="left" w:pos="-72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DE0166">
        <w:t>MIST 3650 3.00 Urban Native Communities</w:t>
      </w:r>
    </w:p>
    <w:p w:rsidR="00D07921" w:rsidRDefault="00081F41">
      <w:pPr>
        <w:tabs>
          <w:tab w:val="left" w:pos="-1440"/>
          <w:tab w:val="left" w:pos="-72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DE0166">
        <w:t>MIST 3640 3.00 Treaties, the Indian Act, and Federally-Unrecognized Communities</w:t>
      </w:r>
    </w:p>
    <w:p w:rsidR="00D07921" w:rsidRDefault="00081F41">
      <w:pPr>
        <w:tabs>
          <w:tab w:val="left" w:pos="-1440"/>
          <w:tab w:val="left" w:pos="-72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MIST 4765 3.00/6.00 Indigenous Literature, Survival and Sovereignty</w:t>
      </w:r>
    </w:p>
    <w:p w:rsidR="00D07921" w:rsidRDefault="00081F41">
      <w:pPr>
        <w:tabs>
          <w:tab w:val="left" w:pos="-1440"/>
          <w:tab w:val="left" w:pos="-72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MIST 4770 3.00/6.00 First Nations Music and Cultural Regeneration</w:t>
      </w:r>
    </w:p>
    <w:p w:rsidR="002E6BD6" w:rsidRDefault="00081F41">
      <w:pPr>
        <w:tabs>
          <w:tab w:val="left" w:pos="-1440"/>
          <w:tab w:val="left" w:pos="-72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AP/HREQ/SOSC 1960: International Indigeneity Gen</w:t>
      </w:r>
      <w:r w:rsidR="002E6BD6">
        <w:t>eral</w:t>
      </w:r>
      <w:r>
        <w:t xml:space="preserve"> Ed</w:t>
      </w:r>
      <w:r w:rsidR="002E6BD6">
        <w:t>ucation Course</w:t>
      </w:r>
      <w:r>
        <w:t xml:space="preserve"> </w:t>
      </w:r>
    </w:p>
    <w:p w:rsidR="00D07921" w:rsidRDefault="00081F41">
      <w:pPr>
        <w:tabs>
          <w:tab w:val="left" w:pos="-1440"/>
          <w:tab w:val="left" w:pos="-72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(created but not taught).</w:t>
      </w:r>
    </w:p>
    <w:p w:rsidR="00D07921" w:rsidRDefault="00D07921">
      <w:pPr>
        <w:tabs>
          <w:tab w:val="left" w:pos="-1440"/>
          <w:tab w:val="left" w:pos="-72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D07921" w:rsidRDefault="00081F41">
      <w:r>
        <w:t xml:space="preserve">Courses co-created with Dr. Mona Oikawa: </w:t>
      </w:r>
    </w:p>
    <w:p w:rsidR="00D07921" w:rsidRDefault="00D07921"/>
    <w:p w:rsidR="00D07921" w:rsidRDefault="00081F41">
      <w:pPr>
        <w:ind w:left="1440" w:hanging="1440"/>
      </w:pPr>
      <w:r w:rsidRPr="00DE0166">
        <w:t>MIST 4705 6.00 Critical Race, Diaspora and Indigenous Theory</w:t>
      </w:r>
      <w:r>
        <w:t xml:space="preserve"> </w:t>
      </w:r>
    </w:p>
    <w:p w:rsidR="00D07921" w:rsidRDefault="00081F41">
      <w:pPr>
        <w:ind w:left="1440" w:hanging="1440"/>
        <w:rPr>
          <w:szCs w:val="24"/>
        </w:rPr>
      </w:pPr>
      <w:r>
        <w:rPr>
          <w:szCs w:val="24"/>
        </w:rPr>
        <w:t>MIST 4770 6.00 Research with Indigenous and Diasporic Communities, cancelled in 2010.</w:t>
      </w:r>
    </w:p>
    <w:p w:rsidR="00D07921" w:rsidRDefault="00081F41">
      <w:pPr>
        <w:ind w:left="1440" w:hanging="1440"/>
        <w:rPr>
          <w:szCs w:val="24"/>
        </w:rPr>
      </w:pPr>
      <w:r>
        <w:rPr>
          <w:szCs w:val="24"/>
        </w:rPr>
        <w:t xml:space="preserve">MIST 1100 Multicultural and Indigenous Studies </w:t>
      </w:r>
    </w:p>
    <w:p w:rsidR="00D07921" w:rsidRDefault="00D07921">
      <w:pPr>
        <w:ind w:left="1440" w:hanging="1440"/>
        <w:rPr>
          <w:szCs w:val="24"/>
        </w:rPr>
      </w:pPr>
    </w:p>
    <w:p w:rsidR="00D07921" w:rsidRDefault="00081F41">
      <w:pPr>
        <w:jc w:val="both"/>
        <w:rPr>
          <w:b/>
          <w:caps/>
        </w:rPr>
      </w:pPr>
      <w:r>
        <w:rPr>
          <w:b/>
        </w:rPr>
        <w:lastRenderedPageBreak/>
        <w:t>Graduate Courses:</w:t>
      </w:r>
    </w:p>
    <w:p w:rsidR="00D07921" w:rsidRDefault="00D07921">
      <w:pPr>
        <w:jc w:val="both"/>
      </w:pPr>
    </w:p>
    <w:p w:rsidR="00D07921" w:rsidRPr="00DB1F13" w:rsidRDefault="00DB1F13" w:rsidP="00DB1F13">
      <w:pPr>
        <w:tabs>
          <w:tab w:val="left" w:pos="900"/>
        </w:tabs>
        <w:ind w:left="720" w:hanging="720"/>
        <w:rPr>
          <w:b/>
        </w:rPr>
      </w:pPr>
      <w:r>
        <w:t>2004-2015</w:t>
      </w:r>
      <w:r>
        <w:tab/>
      </w:r>
      <w:r w:rsidR="00081F41">
        <w:t>SOCI 6204 3.00 Indigenous Theory</w:t>
      </w:r>
    </w:p>
    <w:p w:rsidR="00DB1F13" w:rsidRDefault="0083618D" w:rsidP="00DB1F13">
      <w:pPr>
        <w:tabs>
          <w:tab w:val="left" w:pos="900"/>
        </w:tabs>
        <w:rPr>
          <w:b/>
        </w:rPr>
      </w:pPr>
      <w:r w:rsidRPr="00DE0166">
        <w:t>2016</w:t>
      </w:r>
      <w:r w:rsidR="00DB1F13" w:rsidRPr="00DE0166">
        <w:tab/>
      </w:r>
      <w:r w:rsidR="00DB1F13" w:rsidRPr="00DE0166">
        <w:tab/>
        <w:t>GFWS 6909 Researching History Through Story: Indigenous Women’s Literature</w:t>
      </w:r>
    </w:p>
    <w:p w:rsidR="00D07921" w:rsidRDefault="00D07921">
      <w:pPr>
        <w:tabs>
          <w:tab w:val="left" w:pos="720"/>
          <w:tab w:val="left" w:pos="900"/>
        </w:tabs>
        <w:rPr>
          <w:b/>
        </w:rPr>
      </w:pPr>
    </w:p>
    <w:p w:rsidR="00F57DB6" w:rsidRPr="00F57DB6" w:rsidRDefault="00F57DB6" w:rsidP="00F57DB6">
      <w:pPr>
        <w:tabs>
          <w:tab w:val="left" w:pos="720"/>
          <w:tab w:val="left" w:pos="900"/>
        </w:tabs>
        <w:rPr>
          <w:b/>
        </w:rPr>
      </w:pPr>
    </w:p>
    <w:p w:rsidR="00D07921" w:rsidRDefault="00081F41">
      <w:pPr>
        <w:tabs>
          <w:tab w:val="left" w:pos="720"/>
          <w:tab w:val="left" w:pos="900"/>
        </w:tabs>
        <w:rPr>
          <w:b/>
        </w:rPr>
      </w:pPr>
      <w:r>
        <w:rPr>
          <w:b/>
        </w:rPr>
        <w:t>SUPERVISIONS:</w:t>
      </w:r>
    </w:p>
    <w:p w:rsidR="00D07921" w:rsidRDefault="00D07921">
      <w:pPr>
        <w:tabs>
          <w:tab w:val="left" w:pos="720"/>
          <w:tab w:val="left" w:pos="900"/>
        </w:tabs>
        <w:ind w:left="720" w:hanging="720"/>
        <w:rPr>
          <w:b/>
        </w:rPr>
      </w:pPr>
    </w:p>
    <w:p w:rsidR="00D07921" w:rsidRDefault="00081F41">
      <w:r>
        <w:rPr>
          <w:b/>
        </w:rPr>
        <w:t>PhD Theses Supervision, in-progress</w:t>
      </w:r>
    </w:p>
    <w:p w:rsidR="00D07921" w:rsidRDefault="00D07921">
      <w:pP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E72963" w:rsidRDefault="00E72963">
      <w:pPr>
        <w:pStyle w:val="Heading4"/>
        <w:tabs>
          <w:tab w:val="left" w:pos="720"/>
        </w:tabs>
        <w:rPr>
          <w:rFonts w:ascii="Times New Roman" w:hAnsi="Times New Roman" w:cs="Times New Roman"/>
          <w:b w:val="0"/>
          <w:sz w:val="24"/>
        </w:rPr>
      </w:pPr>
      <w:r>
        <w:rPr>
          <w:rFonts w:ascii="Times New Roman" w:hAnsi="Times New Roman" w:cs="Times New Roman"/>
          <w:b w:val="0"/>
          <w:sz w:val="24"/>
        </w:rPr>
        <w:t>2017</w:t>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t>Rob LeBlanc, Social and Political Thought</w:t>
      </w:r>
    </w:p>
    <w:p w:rsidR="00D07921" w:rsidRDefault="00081F41">
      <w:pPr>
        <w:pStyle w:val="Heading4"/>
        <w:tabs>
          <w:tab w:val="left" w:pos="720"/>
        </w:tabs>
        <w:rPr>
          <w:rFonts w:ascii="Times New Roman" w:hAnsi="Times New Roman" w:cs="Times New Roman"/>
          <w:b w:val="0"/>
          <w:sz w:val="24"/>
        </w:rPr>
      </w:pPr>
      <w:r>
        <w:rPr>
          <w:rFonts w:ascii="Times New Roman" w:hAnsi="Times New Roman" w:cs="Times New Roman"/>
          <w:b w:val="0"/>
          <w:sz w:val="24"/>
        </w:rPr>
        <w:t>2013-Present</w:t>
      </w:r>
      <w:r w:rsidR="00797CFF">
        <w:rPr>
          <w:rFonts w:ascii="Times New Roman" w:hAnsi="Times New Roman" w:cs="Times New Roman"/>
          <w:b w:val="0"/>
          <w:sz w:val="24"/>
        </w:rPr>
        <w:t xml:space="preserve"> </w:t>
      </w:r>
      <w:r w:rsidR="00797CFF">
        <w:rPr>
          <w:rFonts w:ascii="Times New Roman" w:hAnsi="Times New Roman" w:cs="Times New Roman"/>
          <w:b w:val="0"/>
          <w:sz w:val="24"/>
        </w:rPr>
        <w:tab/>
        <w:t>Travis Hay, History</w:t>
      </w:r>
    </w:p>
    <w:p w:rsidR="00230DE7" w:rsidRPr="00230DE7" w:rsidRDefault="00230DE7" w:rsidP="00230DE7">
      <w:r w:rsidRPr="00DE0166">
        <w:t>2016</w:t>
      </w:r>
      <w:r w:rsidRPr="00DE0166">
        <w:tab/>
      </w:r>
      <w:r w:rsidRPr="00DE0166">
        <w:tab/>
        <w:t>Dean Ray, Sociology</w:t>
      </w:r>
    </w:p>
    <w:p w:rsidR="00D07921" w:rsidRDefault="00D07921">
      <w:pPr>
        <w:pStyle w:val="Heading4"/>
        <w:tabs>
          <w:tab w:val="left" w:pos="720"/>
        </w:tabs>
        <w:rPr>
          <w:rFonts w:ascii="Times New Roman" w:hAnsi="Times New Roman" w:cs="Times New Roman"/>
          <w:b w:val="0"/>
          <w:sz w:val="24"/>
        </w:rPr>
      </w:pPr>
    </w:p>
    <w:p w:rsidR="00D07921" w:rsidRDefault="00D07921"/>
    <w:p w:rsidR="00D07921" w:rsidRDefault="00081F41">
      <w:pPr>
        <w:tabs>
          <w:tab w:val="left" w:pos="0"/>
        </w:tabs>
        <w:jc w:val="both"/>
        <w:rPr>
          <w:lang w:val="en-GB"/>
        </w:rPr>
      </w:pPr>
      <w:r>
        <w:rPr>
          <w:b/>
          <w:lang w:val="en-GB"/>
        </w:rPr>
        <w:t xml:space="preserve">Masters Theses and Papers Supervision, </w:t>
      </w:r>
      <w:r>
        <w:rPr>
          <w:b/>
        </w:rPr>
        <w:t>in-progress</w:t>
      </w:r>
    </w:p>
    <w:p w:rsidR="00D07921" w:rsidRDefault="00D07921">
      <w:pPr>
        <w:rPr>
          <w:lang w:val="en-GB"/>
        </w:rPr>
      </w:pPr>
    </w:p>
    <w:p w:rsidR="00E72963" w:rsidRDefault="00E72963">
      <w:r>
        <w:t>2017</w:t>
      </w:r>
      <w:r>
        <w:tab/>
      </w:r>
      <w:r>
        <w:tab/>
        <w:t>Mason Millard, Sociology</w:t>
      </w:r>
    </w:p>
    <w:p w:rsidR="0070681C" w:rsidRDefault="0070681C">
      <w:r>
        <w:t>2017</w:t>
      </w:r>
      <w:r>
        <w:tab/>
      </w:r>
      <w:r>
        <w:tab/>
        <w:t xml:space="preserve">Justin </w:t>
      </w:r>
      <w:proofErr w:type="spellStart"/>
      <w:r>
        <w:t>Mahangar</w:t>
      </w:r>
      <w:proofErr w:type="spellEnd"/>
      <w:r>
        <w:t>, Humanities</w:t>
      </w:r>
    </w:p>
    <w:p w:rsidR="00D07921" w:rsidRPr="00DE0166" w:rsidRDefault="00797CFF">
      <w:proofErr w:type="gramStart"/>
      <w:r w:rsidRPr="00DE0166">
        <w:t xml:space="preserve">2016  </w:t>
      </w:r>
      <w:r w:rsidRPr="00DE0166">
        <w:tab/>
      </w:r>
      <w:proofErr w:type="gramEnd"/>
      <w:r w:rsidRPr="00DE0166">
        <w:tab/>
        <w:t xml:space="preserve">Kelly Rose </w:t>
      </w:r>
      <w:proofErr w:type="spellStart"/>
      <w:r w:rsidRPr="00DE0166">
        <w:t>Pflug</w:t>
      </w:r>
      <w:proofErr w:type="spellEnd"/>
      <w:r w:rsidRPr="00DE0166">
        <w:t>-Back, Development Studies</w:t>
      </w:r>
    </w:p>
    <w:p w:rsidR="00797CFF" w:rsidRPr="00DE0166" w:rsidRDefault="00797CFF">
      <w:r w:rsidRPr="00DE0166">
        <w:t>2016</w:t>
      </w:r>
      <w:r w:rsidRPr="00DE0166">
        <w:tab/>
      </w:r>
      <w:r w:rsidRPr="00DE0166">
        <w:tab/>
        <w:t>Evangeline Cain-Grant, History</w:t>
      </w:r>
    </w:p>
    <w:p w:rsidR="00230DE7" w:rsidRPr="00DE0166" w:rsidRDefault="00230DE7">
      <w:r w:rsidRPr="00DE0166">
        <w:t>2016</w:t>
      </w:r>
      <w:r w:rsidRPr="00DE0166">
        <w:tab/>
      </w:r>
      <w:r w:rsidRPr="00DE0166">
        <w:tab/>
        <w:t xml:space="preserve">Cassandra </w:t>
      </w:r>
      <w:proofErr w:type="spellStart"/>
      <w:r w:rsidRPr="00DE0166">
        <w:t>Baars</w:t>
      </w:r>
      <w:proofErr w:type="spellEnd"/>
      <w:r w:rsidRPr="00DE0166">
        <w:t>, Environmental Studies/Law</w:t>
      </w:r>
    </w:p>
    <w:p w:rsidR="006644AE" w:rsidRDefault="006644AE">
      <w:r w:rsidRPr="00DE0166">
        <w:t>2016</w:t>
      </w:r>
      <w:r w:rsidRPr="00DE0166">
        <w:tab/>
      </w:r>
      <w:r w:rsidRPr="00DE0166">
        <w:tab/>
        <w:t>Zoe Share, Development Studies</w:t>
      </w:r>
    </w:p>
    <w:p w:rsidR="00797CFF" w:rsidRDefault="00797CFF">
      <w:pPr>
        <w:rPr>
          <w:b/>
        </w:rPr>
      </w:pPr>
    </w:p>
    <w:p w:rsidR="006644AE" w:rsidRDefault="006644AE">
      <w:pPr>
        <w:rPr>
          <w:b/>
        </w:rPr>
      </w:pPr>
      <w:r>
        <w:rPr>
          <w:b/>
        </w:rPr>
        <w:t>PhD Dissertations, Completed</w:t>
      </w:r>
    </w:p>
    <w:p w:rsidR="006644AE" w:rsidRDefault="006644AE">
      <w:pPr>
        <w:rPr>
          <w:b/>
        </w:rPr>
      </w:pPr>
    </w:p>
    <w:p w:rsidR="006644AE" w:rsidRDefault="006644AE" w:rsidP="006644AE">
      <w:pPr>
        <w:tabs>
          <w:tab w:val="left" w:pos="0"/>
        </w:tabs>
        <w:autoSpaceDE w:val="0"/>
        <w:autoSpaceDN w:val="0"/>
        <w:adjustRightInd w:val="0"/>
        <w:ind w:left="1440" w:hanging="1440"/>
      </w:pPr>
      <w:r w:rsidRPr="00DE0166">
        <w:t>2016</w:t>
      </w:r>
      <w:r w:rsidRPr="00DE0166">
        <w:tab/>
        <w:t xml:space="preserve">Angele </w:t>
      </w:r>
      <w:proofErr w:type="spellStart"/>
      <w:r w:rsidRPr="00DE0166">
        <w:t>Alook</w:t>
      </w:r>
      <w:proofErr w:type="spellEnd"/>
      <w:r w:rsidRPr="00DE0166">
        <w:t>, PhD.</w:t>
      </w:r>
      <w:r w:rsidRPr="00DE0166">
        <w:rPr>
          <w:b/>
        </w:rPr>
        <w:t xml:space="preserve"> </w:t>
      </w:r>
      <w:r w:rsidRPr="00DE0166">
        <w:rPr>
          <w:rFonts w:eastAsiaTheme="minorHAnsi"/>
          <w:i/>
          <w:szCs w:val="24"/>
        </w:rPr>
        <w:t>Indigenous Life Courses, Racialized Gendered Life Scripts and Cultural Identities of Resistance and Resilience</w:t>
      </w:r>
      <w:r w:rsidRPr="00DE0166">
        <w:rPr>
          <w:rFonts w:eastAsiaTheme="minorHAnsi"/>
          <w:szCs w:val="24"/>
        </w:rPr>
        <w:t>. Sociology</w:t>
      </w:r>
    </w:p>
    <w:p w:rsidR="006644AE" w:rsidRDefault="006644AE" w:rsidP="006644AE"/>
    <w:p w:rsidR="00D07921" w:rsidRDefault="00081F41">
      <w:pPr>
        <w:rPr>
          <w:b/>
        </w:rPr>
      </w:pPr>
      <w:r>
        <w:rPr>
          <w:b/>
        </w:rPr>
        <w:t>Masters Theses and Papers, Supervision, Completed</w:t>
      </w:r>
    </w:p>
    <w:p w:rsidR="00D07921" w:rsidRDefault="00D07921">
      <w:pPr>
        <w:rPr>
          <w:b/>
        </w:rPr>
      </w:pPr>
    </w:p>
    <w:p w:rsidR="006644AE" w:rsidRPr="00797CFF" w:rsidRDefault="006644AE" w:rsidP="006644AE">
      <w:pPr>
        <w:ind w:left="1440" w:hanging="1440"/>
      </w:pPr>
      <w:r w:rsidRPr="00DE0166">
        <w:t>2016</w:t>
      </w:r>
      <w:r w:rsidRPr="00DE0166">
        <w:tab/>
      </w:r>
      <w:proofErr w:type="spellStart"/>
      <w:r w:rsidRPr="00DE0166">
        <w:t>Denize</w:t>
      </w:r>
      <w:proofErr w:type="spellEnd"/>
      <w:r w:rsidRPr="00DE0166">
        <w:t xml:space="preserve"> Shah Hosseini, MA. </w:t>
      </w:r>
      <w:r w:rsidRPr="00DE0166">
        <w:rPr>
          <w:i/>
        </w:rPr>
        <w:t>Colonization, Be Quiet: An Analysis of the RCMP’s (2015) Report on the Missing and Murdered Indigenous Women of Canada</w:t>
      </w:r>
      <w:r w:rsidRPr="00DE0166">
        <w:t xml:space="preserve"> Socio-Legal Studies</w:t>
      </w:r>
    </w:p>
    <w:p w:rsidR="006644AE" w:rsidRDefault="006644AE" w:rsidP="00797CFF">
      <w:pPr>
        <w:ind w:left="1440" w:hanging="1440"/>
      </w:pPr>
    </w:p>
    <w:p w:rsidR="00D07921" w:rsidRPr="00797CFF" w:rsidRDefault="00797CFF" w:rsidP="00797CFF">
      <w:pPr>
        <w:ind w:left="1440" w:hanging="1440"/>
      </w:pPr>
      <w:proofErr w:type="gramStart"/>
      <w:r>
        <w:t xml:space="preserve">2014  </w:t>
      </w:r>
      <w:r>
        <w:tab/>
      </w:r>
      <w:proofErr w:type="gramEnd"/>
      <w:r w:rsidR="00081F41" w:rsidRPr="00E03982">
        <w:t xml:space="preserve">Michael Cifelli, MA. </w:t>
      </w:r>
      <w:proofErr w:type="spellStart"/>
      <w:r w:rsidR="00081F41" w:rsidRPr="00E03982">
        <w:rPr>
          <w:i/>
        </w:rPr>
        <w:t>Gladue</w:t>
      </w:r>
      <w:proofErr w:type="spellEnd"/>
      <w:r w:rsidR="00081F41" w:rsidRPr="00E03982">
        <w:rPr>
          <w:i/>
        </w:rPr>
        <w:t xml:space="preserve"> </w:t>
      </w:r>
      <w:proofErr w:type="gramStart"/>
      <w:r w:rsidR="00081F41" w:rsidRPr="00E03982">
        <w:rPr>
          <w:i/>
        </w:rPr>
        <w:t>Courts :</w:t>
      </w:r>
      <w:proofErr w:type="gramEnd"/>
      <w:r w:rsidR="00081F41" w:rsidRPr="00E03982">
        <w:rPr>
          <w:i/>
        </w:rPr>
        <w:t xml:space="preserve"> Navigating </w:t>
      </w:r>
      <w:r>
        <w:rPr>
          <w:i/>
        </w:rPr>
        <w:t xml:space="preserve">Contradictory Orientations to </w:t>
      </w:r>
      <w:r w:rsidR="00081F41" w:rsidRPr="00E03982">
        <w:rPr>
          <w:i/>
        </w:rPr>
        <w:t>Rehabilitate and Punish</w:t>
      </w:r>
      <w:r w:rsidR="00230DE7">
        <w:rPr>
          <w:i/>
        </w:rPr>
        <w:t xml:space="preserve">. </w:t>
      </w:r>
      <w:r w:rsidR="00230DE7">
        <w:t>Socio-Legal Studies</w:t>
      </w:r>
    </w:p>
    <w:p w:rsidR="00D07921" w:rsidRPr="00E03982" w:rsidRDefault="00D07921"/>
    <w:p w:rsidR="00D07921" w:rsidRPr="00230DE7" w:rsidRDefault="00230DE7" w:rsidP="00230DE7">
      <w:pPr>
        <w:autoSpaceDE w:val="0"/>
        <w:autoSpaceDN w:val="0"/>
        <w:adjustRightInd w:val="0"/>
        <w:ind w:left="1440" w:hanging="1440"/>
      </w:pPr>
      <w:proofErr w:type="gramStart"/>
      <w:r>
        <w:t xml:space="preserve">2014  </w:t>
      </w:r>
      <w:r>
        <w:tab/>
      </w:r>
      <w:proofErr w:type="gramEnd"/>
      <w:r w:rsidR="00081F41" w:rsidRPr="00E03982">
        <w:t>Jessica Coo</w:t>
      </w:r>
      <w:r>
        <w:t xml:space="preserve">k, MES. </w:t>
      </w:r>
      <w:r w:rsidR="00081F41" w:rsidRPr="00E03982">
        <w:rPr>
          <w:i/>
          <w:szCs w:val="24"/>
          <w:lang w:val="en-CA" w:eastAsia="en-CA"/>
        </w:rPr>
        <w:t>I</w:t>
      </w:r>
      <w:r>
        <w:rPr>
          <w:i/>
          <w:szCs w:val="24"/>
          <w:lang w:val="en-CA" w:eastAsia="en-CA"/>
        </w:rPr>
        <w:t xml:space="preserve">ndigenous Women and Cultural </w:t>
      </w:r>
      <w:r w:rsidR="00081F41" w:rsidRPr="00E03982">
        <w:rPr>
          <w:i/>
          <w:szCs w:val="24"/>
          <w:lang w:val="en-CA" w:eastAsia="en-CA"/>
        </w:rPr>
        <w:t xml:space="preserve">Resurgence in </w:t>
      </w:r>
      <w:proofErr w:type="spellStart"/>
      <w:r w:rsidR="00081F41" w:rsidRPr="00E03982">
        <w:rPr>
          <w:i/>
          <w:szCs w:val="24"/>
          <w:lang w:val="en-CA" w:eastAsia="en-CA"/>
        </w:rPr>
        <w:t>Tkaronto</w:t>
      </w:r>
      <w:proofErr w:type="spellEnd"/>
      <w:r w:rsidR="00081F41" w:rsidRPr="00E03982">
        <w:rPr>
          <w:i/>
          <w:szCs w:val="24"/>
          <w:lang w:val="en-CA" w:eastAsia="en-CA"/>
        </w:rPr>
        <w:t>: Community Development and Id</w:t>
      </w:r>
      <w:r>
        <w:rPr>
          <w:i/>
          <w:szCs w:val="24"/>
          <w:lang w:val="en-CA" w:eastAsia="en-CA"/>
        </w:rPr>
        <w:t xml:space="preserve">entity Sustainability in the </w:t>
      </w:r>
      <w:r w:rsidR="00081F41" w:rsidRPr="00E03982">
        <w:rPr>
          <w:i/>
          <w:szCs w:val="24"/>
          <w:lang w:val="en-CA" w:eastAsia="en-CA"/>
        </w:rPr>
        <w:t>Case of "Being Urban"</w:t>
      </w:r>
      <w:r>
        <w:rPr>
          <w:szCs w:val="24"/>
          <w:lang w:val="en-CA" w:eastAsia="en-CA"/>
        </w:rPr>
        <w:t>. Environmental Studies</w:t>
      </w:r>
    </w:p>
    <w:p w:rsidR="00D07921" w:rsidRDefault="00D07921">
      <w:pPr>
        <w:ind w:left="1440" w:hanging="1440"/>
      </w:pPr>
    </w:p>
    <w:p w:rsidR="00D07921" w:rsidRDefault="00230DE7" w:rsidP="00230DE7">
      <w:pPr>
        <w:ind w:left="1440" w:hanging="1440"/>
      </w:pPr>
      <w:r>
        <w:t xml:space="preserve">2012 </w:t>
      </w:r>
      <w:r>
        <w:tab/>
        <w:t xml:space="preserve">Brendan Forsyth, MA. </w:t>
      </w:r>
      <w:r w:rsidR="00081F41">
        <w:rPr>
          <w:i/>
        </w:rPr>
        <w:t>An Analysis of Education Curriculums with Indigenous-Centered Approaches: Decolonizing the Knowledge Hierarchy</w:t>
      </w:r>
      <w:r>
        <w:t>. Sociology</w:t>
      </w:r>
    </w:p>
    <w:p w:rsidR="00230DE7" w:rsidRPr="00230DE7" w:rsidRDefault="00230DE7" w:rsidP="00230DE7">
      <w:pPr>
        <w:ind w:left="1440" w:hanging="1440"/>
        <w:rPr>
          <w:b/>
          <w:i/>
        </w:rPr>
      </w:pPr>
    </w:p>
    <w:p w:rsidR="00D07921" w:rsidRPr="00230DE7" w:rsidRDefault="00230DE7">
      <w:pPr>
        <w:autoSpaceDE w:val="0"/>
        <w:autoSpaceDN w:val="0"/>
        <w:adjustRightInd w:val="0"/>
        <w:ind w:left="1440" w:hanging="1440"/>
      </w:pPr>
      <w:r>
        <w:lastRenderedPageBreak/>
        <w:t>2011</w:t>
      </w:r>
      <w:r>
        <w:tab/>
        <w:t xml:space="preserve">Craig Ross, </w:t>
      </w:r>
      <w:proofErr w:type="spellStart"/>
      <w:proofErr w:type="gramStart"/>
      <w:r>
        <w:t>MA.</w:t>
      </w:r>
      <w:r w:rsidR="00081F41">
        <w:rPr>
          <w:i/>
        </w:rPr>
        <w:t>“</w:t>
      </w:r>
      <w:proofErr w:type="gramEnd"/>
      <w:r w:rsidR="00081F41">
        <w:rPr>
          <w:i/>
        </w:rPr>
        <w:t>The</w:t>
      </w:r>
      <w:proofErr w:type="spellEnd"/>
      <w:r w:rsidR="00081F41">
        <w:rPr>
          <w:i/>
        </w:rPr>
        <w:t xml:space="preserve"> Mere Fact of Being”: The </w:t>
      </w:r>
      <w:proofErr w:type="spellStart"/>
      <w:r w:rsidR="00081F41">
        <w:rPr>
          <w:i/>
        </w:rPr>
        <w:t>Nonprofitisation</w:t>
      </w:r>
      <w:proofErr w:type="spellEnd"/>
      <w:r w:rsidR="00081F41">
        <w:rPr>
          <w:i/>
        </w:rPr>
        <w:t xml:space="preserve"> of the Two-Spirit Movement</w:t>
      </w:r>
      <w:r>
        <w:rPr>
          <w:i/>
        </w:rPr>
        <w:t xml:space="preserve">. </w:t>
      </w:r>
      <w:r>
        <w:t>Sociology</w:t>
      </w:r>
    </w:p>
    <w:p w:rsidR="00D07921" w:rsidRDefault="00D07921">
      <w:pPr>
        <w:autoSpaceDE w:val="0"/>
        <w:autoSpaceDN w:val="0"/>
        <w:adjustRightInd w:val="0"/>
        <w:ind w:left="1440" w:hanging="1440"/>
      </w:pPr>
    </w:p>
    <w:p w:rsidR="00D07921" w:rsidRPr="00230DE7" w:rsidRDefault="00081F41">
      <w:pPr>
        <w:ind w:left="1440" w:hanging="1440"/>
        <w:rPr>
          <w:szCs w:val="24"/>
        </w:rPr>
      </w:pPr>
      <w:r>
        <w:t>2010</w:t>
      </w:r>
      <w:r>
        <w:tab/>
        <w:t xml:space="preserve">Joanne </w:t>
      </w:r>
      <w:proofErr w:type="spellStart"/>
      <w:r>
        <w:t>Wadden</w:t>
      </w:r>
      <w:proofErr w:type="spellEnd"/>
      <w:r>
        <w:t xml:space="preserve">, MA. </w:t>
      </w:r>
      <w:r>
        <w:rPr>
          <w:i/>
          <w:szCs w:val="24"/>
        </w:rPr>
        <w:t>‘Aboriginal’ Identity, Colonial Subjectivity and the Politics of Recognition”</w:t>
      </w:r>
      <w:r w:rsidR="00230DE7">
        <w:rPr>
          <w:szCs w:val="24"/>
        </w:rPr>
        <w:t xml:space="preserve"> (So</w:t>
      </w:r>
    </w:p>
    <w:p w:rsidR="00D07921" w:rsidRDefault="00D07921">
      <w:pPr>
        <w:autoSpaceDE w:val="0"/>
        <w:autoSpaceDN w:val="0"/>
        <w:adjustRightInd w:val="0"/>
        <w:ind w:left="1440" w:hanging="1440"/>
        <w:rPr>
          <w:rFonts w:ascii="Tms Rmn" w:hAnsi="Tms Rmn"/>
          <w:bCs/>
          <w:color w:val="000000"/>
          <w:szCs w:val="24"/>
        </w:rPr>
      </w:pPr>
    </w:p>
    <w:p w:rsidR="00D07921" w:rsidRDefault="00D07921">
      <w:pPr>
        <w:rPr>
          <w:b/>
        </w:rPr>
      </w:pPr>
    </w:p>
    <w:p w:rsidR="00D07921" w:rsidRDefault="00081F41">
      <w:pPr>
        <w:rPr>
          <w:b/>
        </w:rPr>
      </w:pPr>
      <w:r>
        <w:rPr>
          <w:b/>
        </w:rPr>
        <w:t>PhD Theses Supervisory Committee, in-progress</w:t>
      </w:r>
    </w:p>
    <w:p w:rsidR="005D77E4" w:rsidRDefault="005D77E4">
      <w:pPr>
        <w:rPr>
          <w:b/>
        </w:rPr>
      </w:pPr>
    </w:p>
    <w:p w:rsidR="0070681C" w:rsidRDefault="0070681C">
      <w:r>
        <w:t>2017</w:t>
      </w:r>
      <w:r>
        <w:tab/>
      </w:r>
      <w:r>
        <w:tab/>
        <w:t>Loretta Loon, Education</w:t>
      </w:r>
    </w:p>
    <w:p w:rsidR="0070681C" w:rsidRDefault="0070681C"/>
    <w:p w:rsidR="0070681C" w:rsidRDefault="0070681C">
      <w:r>
        <w:t>2017</w:t>
      </w:r>
      <w:r>
        <w:tab/>
      </w:r>
      <w:r>
        <w:tab/>
        <w:t>Faye Fraser, Social and Political Thought</w:t>
      </w:r>
    </w:p>
    <w:p w:rsidR="0070681C" w:rsidRDefault="0070681C"/>
    <w:p w:rsidR="0070681C" w:rsidRDefault="0070681C">
      <w:r>
        <w:t>2017</w:t>
      </w:r>
      <w:r>
        <w:tab/>
      </w:r>
      <w:r>
        <w:tab/>
        <w:t xml:space="preserve">Jessica </w:t>
      </w:r>
      <w:proofErr w:type="spellStart"/>
      <w:r>
        <w:t>Rumboldt</w:t>
      </w:r>
      <w:proofErr w:type="spellEnd"/>
      <w:r>
        <w:t>, Gender, Feminism and Women’s Studies</w:t>
      </w:r>
    </w:p>
    <w:p w:rsidR="0070681C" w:rsidRDefault="0070681C"/>
    <w:p w:rsidR="005D77E4" w:rsidRPr="005D77E4" w:rsidRDefault="005D77E4">
      <w:r w:rsidRPr="00DE0166">
        <w:t>2016</w:t>
      </w:r>
      <w:r w:rsidRPr="00DE0166">
        <w:tab/>
      </w:r>
      <w:r w:rsidRPr="00DE0166">
        <w:tab/>
        <w:t>Vanessa Nichols, Art History &amp; Visual Culture</w:t>
      </w:r>
    </w:p>
    <w:p w:rsidR="00D07921" w:rsidRDefault="00D07921">
      <w:pPr>
        <w:rPr>
          <w:b/>
        </w:rPr>
      </w:pPr>
    </w:p>
    <w:p w:rsidR="00D07921" w:rsidRPr="0070681C" w:rsidRDefault="00081F41">
      <w:pPr>
        <w:rPr>
          <w:i/>
        </w:rPr>
      </w:pPr>
      <w:r>
        <w:t>2013</w:t>
      </w:r>
      <w:r>
        <w:tab/>
      </w:r>
      <w:r>
        <w:tab/>
        <w:t xml:space="preserve">Ian Fanning, Cultural Studies, Queen’s </w:t>
      </w:r>
      <w:r w:rsidR="0070681C">
        <w:t xml:space="preserve">University, </w:t>
      </w:r>
      <w:r w:rsidR="0070681C">
        <w:rPr>
          <w:i/>
        </w:rPr>
        <w:t>Algonquin Masculinities</w:t>
      </w:r>
    </w:p>
    <w:p w:rsidR="00D07921" w:rsidRDefault="00D07921">
      <w:pP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07921" w:rsidRDefault="00081F41">
      <w:pPr>
        <w:numPr>
          <w:ilvl w:val="0"/>
          <w:numId w:val="38"/>
        </w:numPr>
      </w:pPr>
      <w:r>
        <w:t xml:space="preserve">Leah Stewart, Ph.D. </w:t>
      </w:r>
      <w:proofErr w:type="spellStart"/>
      <w:r>
        <w:rPr>
          <w:i/>
        </w:rPr>
        <w:t>Lokono</w:t>
      </w:r>
      <w:proofErr w:type="spellEnd"/>
      <w:r>
        <w:rPr>
          <w:i/>
        </w:rPr>
        <w:t xml:space="preserve"> Arawak Oral traditions as resistance to colonialism. </w:t>
      </w:r>
    </w:p>
    <w:p w:rsidR="00D07921" w:rsidRDefault="00081F41">
      <w:pPr>
        <w:ind w:left="1440" w:hanging="1440"/>
      </w:pPr>
      <w:r>
        <w:tab/>
        <w:t>Department of Humanities</w:t>
      </w:r>
    </w:p>
    <w:p w:rsidR="00D07921" w:rsidRDefault="00D07921"/>
    <w:p w:rsidR="00D07921" w:rsidRDefault="00081F41">
      <w:pPr>
        <w:ind w:left="1440" w:hanging="1440"/>
      </w:pPr>
      <w:r>
        <w:t>2007</w:t>
      </w:r>
      <w:r>
        <w:tab/>
        <w:t xml:space="preserve">Cynthia Vivian O’Donnell Ph.D.  </w:t>
      </w:r>
      <w:r>
        <w:rPr>
          <w:i/>
        </w:rPr>
        <w:t>Shifting Aboriginal Identities</w:t>
      </w:r>
      <w:r>
        <w:t>:</w:t>
      </w:r>
      <w:r>
        <w:rPr>
          <w:i/>
        </w:rPr>
        <w:t xml:space="preserve"> a study of the newly identifying Aboriginal population of Ontario.  </w:t>
      </w:r>
      <w:r>
        <w:t xml:space="preserve">Native Studies, Trent University </w:t>
      </w:r>
    </w:p>
    <w:p w:rsidR="00D07921" w:rsidRDefault="00D07921">
      <w:pPr>
        <w:pStyle w:val="Heading1"/>
        <w:rPr>
          <w:b w:val="0"/>
        </w:rPr>
      </w:pPr>
    </w:p>
    <w:p w:rsidR="00D07921" w:rsidRDefault="00081F41">
      <w:pPr>
        <w:pStyle w:val="Heading6"/>
        <w:ind w:left="1440" w:hanging="1440"/>
        <w:rPr>
          <w:rFonts w:ascii="Times New Roman" w:hAnsi="Times New Roman" w:cs="Times New Roman"/>
          <w:sz w:val="24"/>
        </w:rPr>
      </w:pPr>
      <w:r>
        <w:rPr>
          <w:rFonts w:ascii="Times New Roman" w:hAnsi="Times New Roman" w:cs="Times New Roman"/>
          <w:i w:val="0"/>
          <w:sz w:val="24"/>
        </w:rPr>
        <w:t>2005</w:t>
      </w:r>
      <w:r>
        <w:rPr>
          <w:rFonts w:ascii="Times New Roman" w:hAnsi="Times New Roman" w:cs="Times New Roman"/>
          <w:sz w:val="24"/>
        </w:rPr>
        <w:tab/>
      </w:r>
      <w:r>
        <w:rPr>
          <w:rFonts w:ascii="Times New Roman" w:hAnsi="Times New Roman" w:cs="Times New Roman"/>
          <w:i w:val="0"/>
          <w:sz w:val="24"/>
        </w:rPr>
        <w:t xml:space="preserve">Joel </w:t>
      </w:r>
      <w:proofErr w:type="spellStart"/>
      <w:proofErr w:type="gramStart"/>
      <w:r>
        <w:rPr>
          <w:rFonts w:ascii="Times New Roman" w:hAnsi="Times New Roman" w:cs="Times New Roman"/>
          <w:i w:val="0"/>
          <w:sz w:val="24"/>
        </w:rPr>
        <w:t>Regehr</w:t>
      </w:r>
      <w:proofErr w:type="spellEnd"/>
      <w:r>
        <w:rPr>
          <w:rFonts w:ascii="Times New Roman" w:hAnsi="Times New Roman" w:cs="Times New Roman"/>
          <w:i w:val="0"/>
          <w:sz w:val="24"/>
        </w:rPr>
        <w:t xml:space="preserve">  Ph.D</w:t>
      </w:r>
      <w:r>
        <w:rPr>
          <w:rFonts w:ascii="Times New Roman" w:hAnsi="Times New Roman" w:cs="Times New Roman"/>
          <w:sz w:val="24"/>
        </w:rPr>
        <w:t>.</w:t>
      </w:r>
      <w:proofErr w:type="gramEnd"/>
      <w:r>
        <w:rPr>
          <w:rFonts w:ascii="Times New Roman" w:hAnsi="Times New Roman" w:cs="Times New Roman"/>
          <w:sz w:val="24"/>
        </w:rPr>
        <w:t xml:space="preserve"> The Red Power movement in the 1950’s to 1980’s, in San Francisco, Minneapolis, Vancouver and Winnipeg.</w:t>
      </w:r>
      <w:r>
        <w:rPr>
          <w:rFonts w:ascii="Times New Roman" w:hAnsi="Times New Roman" w:cs="Times New Roman"/>
          <w:i w:val="0"/>
          <w:sz w:val="24"/>
        </w:rPr>
        <w:t xml:space="preserve">  Geography Department</w:t>
      </w:r>
    </w:p>
    <w:p w:rsidR="00D07921" w:rsidRDefault="00D07921">
      <w:pPr>
        <w:pStyle w:val="Heading1"/>
        <w:ind w:left="1440" w:hanging="1440"/>
        <w:rPr>
          <w:b w:val="0"/>
        </w:rPr>
      </w:pPr>
    </w:p>
    <w:p w:rsidR="00D07921" w:rsidRDefault="00D07921">
      <w:pPr>
        <w:tabs>
          <w:tab w:val="left" w:pos="1"/>
          <w:tab w:val="left" w:pos="720"/>
          <w:tab w:val="left" w:pos="90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D07921" w:rsidRDefault="00081F41">
      <w:pPr>
        <w:rPr>
          <w:b/>
        </w:rPr>
      </w:pPr>
      <w:r>
        <w:rPr>
          <w:b/>
        </w:rPr>
        <w:t>PhD Theses, Supervisory Committee, completed</w:t>
      </w:r>
    </w:p>
    <w:p w:rsidR="00440EDA" w:rsidRDefault="00440EDA">
      <w:pPr>
        <w:rPr>
          <w:b/>
        </w:rPr>
      </w:pPr>
    </w:p>
    <w:p w:rsidR="00797CFF" w:rsidRDefault="00797CFF" w:rsidP="00797CFF">
      <w:pPr>
        <w:ind w:left="1440" w:hanging="1440"/>
      </w:pPr>
      <w:r w:rsidRPr="00DE0166">
        <w:t>2016</w:t>
      </w:r>
      <w:r w:rsidRPr="00DE0166">
        <w:tab/>
        <w:t xml:space="preserve">Nishant Upadhyay, </w:t>
      </w:r>
      <w:r w:rsidRPr="00DE0166">
        <w:rPr>
          <w:i/>
          <w:kern w:val="1"/>
          <w:szCs w:val="24"/>
          <w:lang w:val="en-CA" w:eastAsia="hi-IN"/>
        </w:rPr>
        <w:t>Indians and Other Indians: Entangled Histories, Decolonizing Futures</w:t>
      </w:r>
      <w:r w:rsidRPr="00DE0166">
        <w:rPr>
          <w:kern w:val="1"/>
          <w:szCs w:val="24"/>
          <w:lang w:val="en-CA" w:eastAsia="hi-IN"/>
        </w:rPr>
        <w:t>, Social and Political Thought</w:t>
      </w:r>
    </w:p>
    <w:p w:rsidR="00797CFF" w:rsidRDefault="00797CFF" w:rsidP="00440EDA">
      <w:pPr>
        <w:ind w:left="1440" w:hanging="1440"/>
      </w:pPr>
    </w:p>
    <w:p w:rsidR="00440EDA" w:rsidRDefault="00440EDA" w:rsidP="00440EDA">
      <w:pPr>
        <w:ind w:left="1440" w:hanging="1440"/>
        <w:rPr>
          <w:i/>
        </w:rPr>
      </w:pPr>
      <w:r w:rsidRPr="00E03982">
        <w:t>2015</w:t>
      </w:r>
      <w:r w:rsidRPr="00E03982">
        <w:tab/>
        <w:t xml:space="preserve">Krista Johnson, PhD, </w:t>
      </w:r>
      <w:r w:rsidRPr="00E03982">
        <w:rPr>
          <w:i/>
        </w:rPr>
        <w:t xml:space="preserve">Feminist Theorizations of Land and Belonging: Rethinking Citizenship and Nationalism, </w:t>
      </w:r>
      <w:r w:rsidRPr="00E03982">
        <w:t>Women’s Studies</w:t>
      </w:r>
    </w:p>
    <w:p w:rsidR="00440EDA" w:rsidRDefault="00440EDA"/>
    <w:p w:rsidR="00D07921" w:rsidRDefault="00081F41">
      <w:pPr>
        <w:numPr>
          <w:ilvl w:val="0"/>
          <w:numId w:val="37"/>
        </w:numPr>
        <w:rPr>
          <w:i/>
        </w:rPr>
      </w:pPr>
      <w:r>
        <w:t xml:space="preserve">Brent </w:t>
      </w:r>
      <w:proofErr w:type="spellStart"/>
      <w:r>
        <w:t>Debassige</w:t>
      </w:r>
      <w:proofErr w:type="spellEnd"/>
      <w:r>
        <w:t xml:space="preserve">, Ph.D.  </w:t>
      </w:r>
      <w:r>
        <w:rPr>
          <w:i/>
        </w:rPr>
        <w:t xml:space="preserve">Anishinaabe </w:t>
      </w:r>
      <w:proofErr w:type="spellStart"/>
      <w:r>
        <w:rPr>
          <w:i/>
        </w:rPr>
        <w:t>mino-bimaadiziwin</w:t>
      </w:r>
      <w:proofErr w:type="spellEnd"/>
      <w:r>
        <w:rPr>
          <w:i/>
        </w:rPr>
        <w:t xml:space="preserve"> as Research Methodology, </w:t>
      </w:r>
      <w:r>
        <w:t>Faculty of Education</w:t>
      </w:r>
    </w:p>
    <w:p w:rsidR="00D07921" w:rsidRDefault="00D07921">
      <w:pPr>
        <w:ind w:left="1440"/>
      </w:pPr>
    </w:p>
    <w:p w:rsidR="00D07921" w:rsidRDefault="00081F41">
      <w:pPr>
        <w:ind w:left="1440" w:hanging="1440"/>
      </w:pPr>
      <w:r>
        <w:t>2007</w:t>
      </w:r>
      <w:r>
        <w:tab/>
        <w:t xml:space="preserve">Jaime </w:t>
      </w:r>
      <w:proofErr w:type="spellStart"/>
      <w:r>
        <w:t>Mishibimijima</w:t>
      </w:r>
      <w:proofErr w:type="spellEnd"/>
      <w:r>
        <w:t>, Ph.D.</w:t>
      </w:r>
      <w:r>
        <w:tab/>
      </w:r>
      <w:r>
        <w:rPr>
          <w:i/>
        </w:rPr>
        <w:t>Identity as a Social Indicator of Health</w:t>
      </w:r>
      <w:r>
        <w:t xml:space="preserve"> </w:t>
      </w:r>
      <w:r>
        <w:rPr>
          <w:i/>
        </w:rPr>
        <w:t xml:space="preserve">and Wellness: First Nations Women in Rural Communities. </w:t>
      </w:r>
      <w:r>
        <w:t>Sociology Department, Guelph University</w:t>
      </w:r>
    </w:p>
    <w:p w:rsidR="00D07921" w:rsidRDefault="00D07921">
      <w:pPr>
        <w:ind w:left="1440"/>
      </w:pPr>
    </w:p>
    <w:p w:rsidR="00D07921" w:rsidRDefault="00081F41">
      <w:pPr>
        <w:tabs>
          <w:tab w:val="left" w:pos="1"/>
          <w:tab w:val="left" w:pos="720"/>
          <w:tab w:val="left" w:pos="90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lastRenderedPageBreak/>
        <w:t>2004</w:t>
      </w:r>
      <w:r>
        <w:tab/>
      </w:r>
      <w:r>
        <w:tab/>
      </w:r>
      <w:r>
        <w:tab/>
        <w:t xml:space="preserve">Sam </w:t>
      </w:r>
      <w:proofErr w:type="spellStart"/>
      <w:r>
        <w:t>McKegney</w:t>
      </w:r>
      <w:proofErr w:type="spellEnd"/>
      <w:r>
        <w:t xml:space="preserve">, PhD. </w:t>
      </w:r>
      <w:r>
        <w:rPr>
          <w:i/>
        </w:rPr>
        <w:t xml:space="preserve">The Life-Writings of Students of the Residential School System. </w:t>
      </w:r>
      <w:r>
        <w:t xml:space="preserve"> English Department, Queen’s University.  </w:t>
      </w:r>
    </w:p>
    <w:p w:rsidR="00D07921" w:rsidRDefault="00D07921">
      <w:pPr>
        <w:tabs>
          <w:tab w:val="left" w:pos="1"/>
          <w:tab w:val="left" w:pos="720"/>
          <w:tab w:val="left" w:pos="90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2E6BD6" w:rsidRDefault="002E6BD6">
      <w:pPr>
        <w:tabs>
          <w:tab w:val="left" w:pos="1"/>
          <w:tab w:val="left" w:pos="720"/>
          <w:tab w:val="left" w:pos="90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D07921" w:rsidRDefault="00081F41">
      <w:pPr>
        <w:tabs>
          <w:tab w:val="left" w:pos="1"/>
          <w:tab w:val="left" w:pos="720"/>
          <w:tab w:val="left" w:pos="90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lang w:val="en-GB"/>
        </w:rPr>
        <w:t xml:space="preserve">Master Theses and Papers, </w:t>
      </w:r>
      <w:r>
        <w:rPr>
          <w:b/>
        </w:rPr>
        <w:t>Supervisory Committee, completed:</w:t>
      </w:r>
    </w:p>
    <w:p w:rsidR="00D07921" w:rsidRDefault="00D07921">
      <w:pPr>
        <w:tabs>
          <w:tab w:val="left" w:pos="1"/>
          <w:tab w:val="left" w:pos="720"/>
          <w:tab w:val="left" w:pos="90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07921" w:rsidRDefault="00081F41">
      <w:pPr>
        <w:pStyle w:val="Default"/>
        <w:ind w:left="1440" w:hanging="1440"/>
        <w:rPr>
          <w:sz w:val="23"/>
          <w:szCs w:val="23"/>
        </w:rPr>
      </w:pPr>
      <w:r>
        <w:t>2013</w:t>
      </w:r>
      <w:r>
        <w:tab/>
        <w:t xml:space="preserve">Catesby Bolton, MA.  </w:t>
      </w:r>
      <w:r>
        <w:rPr>
          <w:i/>
          <w:sz w:val="23"/>
          <w:szCs w:val="23"/>
        </w:rPr>
        <w:t>The Nunavut Land Claims Agreement: Self determination or self-defeating?</w:t>
      </w:r>
      <w:r>
        <w:rPr>
          <w:sz w:val="23"/>
          <w:szCs w:val="23"/>
        </w:rPr>
        <w:t xml:space="preserve"> Political Science</w:t>
      </w:r>
    </w:p>
    <w:p w:rsidR="00D07921" w:rsidRDefault="00D07921">
      <w:pPr>
        <w:pStyle w:val="Default"/>
        <w:ind w:left="1440" w:hanging="1440"/>
        <w:rPr>
          <w:sz w:val="23"/>
          <w:szCs w:val="23"/>
        </w:rPr>
      </w:pPr>
    </w:p>
    <w:p w:rsidR="00D07921" w:rsidRDefault="00081F41">
      <w:pPr>
        <w:pStyle w:val="Default"/>
        <w:ind w:left="1440" w:hanging="1440"/>
      </w:pPr>
      <w:r>
        <w:rPr>
          <w:sz w:val="23"/>
          <w:szCs w:val="23"/>
        </w:rPr>
        <w:t>2012</w:t>
      </w:r>
      <w:r>
        <w:rPr>
          <w:sz w:val="23"/>
          <w:szCs w:val="23"/>
        </w:rPr>
        <w:tab/>
        <w:t xml:space="preserve">Zachary Smith, MA. </w:t>
      </w:r>
      <w:r>
        <w:rPr>
          <w:bCs/>
          <w:i/>
          <w:lang w:val="en-GB"/>
        </w:rPr>
        <w:t>Sovereign or Subject? Treaty-Making and Indigenous Nationhood</w:t>
      </w:r>
      <w:r>
        <w:rPr>
          <w:bCs/>
          <w:lang w:val="en-GB"/>
        </w:rPr>
        <w:t>.  Political Science</w:t>
      </w:r>
    </w:p>
    <w:p w:rsidR="00D07921" w:rsidRDefault="00D07921">
      <w:pPr>
        <w:ind w:left="1440"/>
      </w:pPr>
    </w:p>
    <w:p w:rsidR="00D07921" w:rsidRDefault="00081F41">
      <w:pPr>
        <w:tabs>
          <w:tab w:val="left" w:pos="1"/>
          <w:tab w:val="left" w:pos="720"/>
          <w:tab w:val="left" w:pos="900"/>
          <w:tab w:val="left" w:pos="1440"/>
          <w:tab w:val="left" w:pos="2160"/>
          <w:tab w:val="left" w:pos="2880"/>
          <w:tab w:val="left" w:pos="3600"/>
          <w:tab w:val="left" w:pos="4320"/>
          <w:tab w:val="left" w:pos="5040"/>
          <w:tab w:val="left" w:pos="5760"/>
          <w:tab w:val="left" w:pos="63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2008</w:t>
      </w:r>
      <w:r>
        <w:tab/>
      </w:r>
      <w:r>
        <w:tab/>
      </w:r>
      <w:r>
        <w:tab/>
      </w:r>
      <w:proofErr w:type="spellStart"/>
      <w:r>
        <w:t>Emerance</w:t>
      </w:r>
      <w:proofErr w:type="spellEnd"/>
      <w:r>
        <w:t xml:space="preserve"> Baker, MA. </w:t>
      </w:r>
      <w:r>
        <w:rPr>
          <w:i/>
        </w:rPr>
        <w:t>Articulating and Enacting the Cultural Renewal of First Nations Communities Through Aboriginal Women’s Narratives</w:t>
      </w:r>
      <w:r>
        <w:t>, Women’s Studies, Memorial University.</w:t>
      </w:r>
      <w:r>
        <w:tab/>
      </w:r>
      <w:r>
        <w:tab/>
      </w:r>
    </w:p>
    <w:p w:rsidR="00D07921" w:rsidRDefault="00D07921">
      <w:pP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07921" w:rsidRDefault="00081F41">
      <w:pP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2002</w:t>
      </w:r>
      <w:r>
        <w:tab/>
      </w:r>
      <w:r>
        <w:tab/>
      </w:r>
      <w:r>
        <w:tab/>
        <w:t xml:space="preserve">Steven </w:t>
      </w:r>
      <w:proofErr w:type="gramStart"/>
      <w:r>
        <w:t>Handy ,</w:t>
      </w:r>
      <w:proofErr w:type="gramEnd"/>
      <w:r>
        <w:t xml:space="preserve"> MA, </w:t>
      </w:r>
      <w:r>
        <w:rPr>
          <w:i/>
        </w:rPr>
        <w:t>Asserting the Self-determination of Indigenous Nations: An Examination of the Legal/Constitutional and Confederate Approaches.</w:t>
      </w:r>
      <w:r>
        <w:t xml:space="preserve"> Sociology Department, Queen’s University. </w:t>
      </w:r>
      <w:r>
        <w:tab/>
      </w:r>
      <w:r>
        <w:tab/>
      </w:r>
      <w:r>
        <w:tab/>
      </w:r>
      <w:r>
        <w:tab/>
      </w:r>
    </w:p>
    <w:p w:rsidR="00D07921" w:rsidRDefault="00D07921">
      <w:pPr>
        <w:ind w:left="1440"/>
      </w:pPr>
    </w:p>
    <w:p w:rsidR="00D07921" w:rsidRDefault="00D07921">
      <w:pPr>
        <w:tabs>
          <w:tab w:val="left" w:pos="1"/>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07921" w:rsidRDefault="00081F41">
      <w:pPr>
        <w:jc w:val="both"/>
        <w:rPr>
          <w:b/>
        </w:rPr>
      </w:pPr>
      <w:r>
        <w:rPr>
          <w:b/>
        </w:rPr>
        <w:t>External Examiner or Reader:</w:t>
      </w:r>
    </w:p>
    <w:p w:rsidR="008A601E" w:rsidRDefault="008A601E">
      <w:pPr>
        <w:jc w:val="both"/>
        <w:rPr>
          <w:b/>
        </w:rPr>
      </w:pPr>
    </w:p>
    <w:p w:rsidR="000109CD" w:rsidRDefault="000109CD" w:rsidP="000109CD">
      <w:pPr>
        <w:pStyle w:val="Default"/>
      </w:pPr>
      <w:r>
        <w:rPr>
          <w:b/>
        </w:rPr>
        <w:tab/>
      </w:r>
    </w:p>
    <w:p w:rsidR="000109CD" w:rsidRPr="000109CD" w:rsidRDefault="000109CD" w:rsidP="000109CD">
      <w:pPr>
        <w:pStyle w:val="Heading1"/>
        <w:ind w:left="1440" w:hanging="1440"/>
        <w:rPr>
          <w:b w:val="0"/>
        </w:rPr>
      </w:pPr>
      <w:r>
        <w:rPr>
          <w:b w:val="0"/>
        </w:rPr>
        <w:t>2017</w:t>
      </w:r>
      <w:r>
        <w:rPr>
          <w:b w:val="0"/>
        </w:rPr>
        <w:tab/>
      </w:r>
      <w:r w:rsidRPr="000109CD">
        <w:rPr>
          <w:b w:val="0"/>
          <w:szCs w:val="24"/>
        </w:rPr>
        <w:t>Emilie Pigeon</w:t>
      </w:r>
      <w:r w:rsidRPr="000109CD">
        <w:rPr>
          <w:szCs w:val="24"/>
        </w:rPr>
        <w:t xml:space="preserve"> </w:t>
      </w:r>
      <w:r w:rsidRPr="000109CD">
        <w:rPr>
          <w:b w:val="0"/>
          <w:bCs/>
          <w:i/>
          <w:szCs w:val="24"/>
        </w:rPr>
        <w:t>Au Nom du Bon Dieu et de Buffalo: Metis Lived Catholicism in the Northern Plains</w:t>
      </w:r>
    </w:p>
    <w:p w:rsidR="000109CD" w:rsidRPr="000109CD" w:rsidRDefault="000109CD" w:rsidP="000109CD"/>
    <w:p w:rsidR="008A601E" w:rsidRPr="008A601E" w:rsidRDefault="00DB1F13" w:rsidP="00DB1F13">
      <w:pPr>
        <w:pStyle w:val="Heading1"/>
        <w:ind w:left="1440" w:hanging="1440"/>
        <w:rPr>
          <w:b w:val="0"/>
          <w:i/>
        </w:rPr>
      </w:pPr>
      <w:r w:rsidRPr="00DE0166">
        <w:rPr>
          <w:b w:val="0"/>
        </w:rPr>
        <w:t>2016</w:t>
      </w:r>
      <w:r w:rsidRPr="00DE0166">
        <w:tab/>
      </w:r>
      <w:r w:rsidR="008A601E" w:rsidRPr="00DE0166">
        <w:rPr>
          <w:b w:val="0"/>
        </w:rPr>
        <w:t xml:space="preserve">Mara </w:t>
      </w:r>
      <w:proofErr w:type="spellStart"/>
      <w:r w:rsidR="008A601E" w:rsidRPr="00DE0166">
        <w:rPr>
          <w:b w:val="0"/>
        </w:rPr>
        <w:t>Hieber</w:t>
      </w:r>
      <w:proofErr w:type="spellEnd"/>
      <w:r w:rsidRPr="00DE0166">
        <w:rPr>
          <w:b w:val="0"/>
        </w:rPr>
        <w:t>. MA</w:t>
      </w:r>
      <w:r w:rsidR="008A601E" w:rsidRPr="00DE0166">
        <w:rPr>
          <w:b w:val="0"/>
          <w:i/>
        </w:rPr>
        <w:t xml:space="preserve">. </w:t>
      </w:r>
      <w:r w:rsidRPr="00DE0166">
        <w:rPr>
          <w:b w:val="0"/>
          <w:i/>
        </w:rPr>
        <w:t xml:space="preserve">On Being Indigenous and </w:t>
      </w:r>
      <w:proofErr w:type="spellStart"/>
      <w:proofErr w:type="gramStart"/>
      <w:r w:rsidRPr="00DE0166">
        <w:rPr>
          <w:b w:val="0"/>
          <w:i/>
        </w:rPr>
        <w:t>Jewish:Navigating</w:t>
      </w:r>
      <w:proofErr w:type="spellEnd"/>
      <w:proofErr w:type="gramEnd"/>
      <w:r w:rsidRPr="00DE0166">
        <w:rPr>
          <w:b w:val="0"/>
          <w:i/>
        </w:rPr>
        <w:t xml:space="preserve"> the Lived Experience of Mixed Cultural Heritage in Canada.</w:t>
      </w:r>
      <w:r w:rsidRPr="00DE0166">
        <w:rPr>
          <w:b w:val="0"/>
        </w:rPr>
        <w:t xml:space="preserve"> Native Studies, Trent University.</w:t>
      </w:r>
    </w:p>
    <w:p w:rsidR="00D07921" w:rsidRDefault="00D07921">
      <w:pPr>
        <w:jc w:val="both"/>
        <w:rPr>
          <w:b/>
        </w:rPr>
      </w:pPr>
    </w:p>
    <w:p w:rsidR="00D07921" w:rsidRDefault="00081F41">
      <w:pPr>
        <w:ind w:left="1440" w:hanging="1440"/>
        <w:jc w:val="both"/>
        <w:rPr>
          <w:b/>
        </w:rPr>
      </w:pPr>
      <w:r>
        <w:t>2009</w:t>
      </w:r>
      <w:r>
        <w:tab/>
        <w:t xml:space="preserve">Nancy Poon. PhD. </w:t>
      </w:r>
      <w:r>
        <w:rPr>
          <w:i/>
          <w:szCs w:val="24"/>
        </w:rPr>
        <w:t xml:space="preserve">Risky Business: </w:t>
      </w:r>
      <w:proofErr w:type="spellStart"/>
      <w:r>
        <w:rPr>
          <w:i/>
          <w:szCs w:val="24"/>
        </w:rPr>
        <w:t>Democratising</w:t>
      </w:r>
      <w:proofErr w:type="spellEnd"/>
      <w:r>
        <w:rPr>
          <w:i/>
          <w:szCs w:val="24"/>
        </w:rPr>
        <w:t xml:space="preserve"> Success and the Case of Federally Sentenced Aboriginal Women</w:t>
      </w:r>
      <w:r>
        <w:rPr>
          <w:szCs w:val="24"/>
        </w:rPr>
        <w:t>. Sociology, University of Saskatchewan</w:t>
      </w:r>
    </w:p>
    <w:p w:rsidR="00D07921" w:rsidRDefault="00D07921">
      <w:pPr>
        <w:jc w:val="both"/>
        <w:rPr>
          <w:i/>
          <w:szCs w:val="24"/>
        </w:rPr>
      </w:pPr>
    </w:p>
    <w:p w:rsidR="00D07921" w:rsidRDefault="00081F41">
      <w:pPr>
        <w:pStyle w:val="ListParagraph"/>
        <w:numPr>
          <w:ilvl w:val="0"/>
          <w:numId w:val="37"/>
        </w:numPr>
        <w:jc w:val="both"/>
      </w:pPr>
      <w:r>
        <w:t xml:space="preserve">Shannon Stewart, LLM. </w:t>
      </w:r>
      <w:r>
        <w:rPr>
          <w:bCs/>
          <w:i/>
          <w:szCs w:val="24"/>
        </w:rPr>
        <w:t xml:space="preserve">Tracing the Legal Regulation </w:t>
      </w:r>
      <w:proofErr w:type="gramStart"/>
      <w:r>
        <w:rPr>
          <w:bCs/>
          <w:i/>
          <w:szCs w:val="24"/>
        </w:rPr>
        <w:t>Of</w:t>
      </w:r>
      <w:proofErr w:type="gramEnd"/>
      <w:r>
        <w:rPr>
          <w:bCs/>
          <w:i/>
          <w:szCs w:val="24"/>
        </w:rPr>
        <w:t xml:space="preserve"> Aboriginal Intimacies: Kith And Kinship In The Colonial Project</w:t>
      </w:r>
      <w:r>
        <w:rPr>
          <w:bCs/>
          <w:szCs w:val="24"/>
        </w:rPr>
        <w:t xml:space="preserve">.  </w:t>
      </w:r>
      <w:proofErr w:type="spellStart"/>
      <w:r>
        <w:rPr>
          <w:bCs/>
          <w:szCs w:val="24"/>
        </w:rPr>
        <w:t>Osgoode</w:t>
      </w:r>
      <w:proofErr w:type="spellEnd"/>
      <w:r>
        <w:rPr>
          <w:bCs/>
          <w:szCs w:val="24"/>
        </w:rPr>
        <w:t xml:space="preserve"> Faculty of Law</w:t>
      </w:r>
    </w:p>
    <w:p w:rsidR="00D07921" w:rsidRDefault="00D07921">
      <w:pPr>
        <w:pStyle w:val="ListParagraph"/>
        <w:ind w:left="1440"/>
        <w:jc w:val="both"/>
        <w:rPr>
          <w:bCs/>
          <w:szCs w:val="24"/>
        </w:rPr>
      </w:pPr>
    </w:p>
    <w:p w:rsidR="00D07921" w:rsidRDefault="00081F41">
      <w:pPr>
        <w:pStyle w:val="ListParagraph"/>
        <w:ind w:left="1440" w:hanging="1440"/>
        <w:jc w:val="both"/>
      </w:pPr>
      <w:r>
        <w:rPr>
          <w:bCs/>
          <w:szCs w:val="24"/>
        </w:rPr>
        <w:t>2009</w:t>
      </w:r>
      <w:r>
        <w:rPr>
          <w:bCs/>
          <w:szCs w:val="24"/>
        </w:rPr>
        <w:tab/>
        <w:t xml:space="preserve">John Paul Ventrella, MA. </w:t>
      </w:r>
      <w:r>
        <w:rPr>
          <w:i/>
        </w:rPr>
        <w:t>Thinking Seriously About the Toronto Aboriginal Persons (</w:t>
      </w:r>
      <w:proofErr w:type="spellStart"/>
      <w:r>
        <w:rPr>
          <w:i/>
        </w:rPr>
        <w:t>Gladue</w:t>
      </w:r>
      <w:proofErr w:type="spellEnd"/>
      <w:r>
        <w:rPr>
          <w:i/>
        </w:rPr>
        <w:t>) Courts</w:t>
      </w:r>
      <w:r>
        <w:t>.  Socio-Legal Studies</w:t>
      </w:r>
    </w:p>
    <w:p w:rsidR="00D07921" w:rsidRDefault="00D07921">
      <w:pPr>
        <w:ind w:left="1440" w:hanging="1440"/>
      </w:pPr>
    </w:p>
    <w:p w:rsidR="00D07921" w:rsidRDefault="00081F41">
      <w:pPr>
        <w:ind w:left="1440" w:hanging="1440"/>
      </w:pPr>
      <w:r>
        <w:t>2008</w:t>
      </w:r>
      <w:r>
        <w:tab/>
        <w:t xml:space="preserve">Felice </w:t>
      </w:r>
      <w:proofErr w:type="gramStart"/>
      <w:r>
        <w:t>Yuen  Ph.D.</w:t>
      </w:r>
      <w:proofErr w:type="gramEnd"/>
      <w:r>
        <w:t xml:space="preserve"> </w:t>
      </w:r>
      <w:r>
        <w:rPr>
          <w:i/>
        </w:rPr>
        <w:t>Walking the Red Road: Aboriginal Federally Sentenced Women’s</w:t>
      </w:r>
      <w:r>
        <w:rPr>
          <w:b/>
          <w:i/>
        </w:rPr>
        <w:t xml:space="preserve"> </w:t>
      </w:r>
      <w:r>
        <w:rPr>
          <w:i/>
        </w:rPr>
        <w:t xml:space="preserve">Experiences in  Healing, Empowerment and Re-creation. </w:t>
      </w:r>
      <w:r>
        <w:t>Leisure Studies, University of Waterloo</w:t>
      </w:r>
    </w:p>
    <w:p w:rsidR="00D07921" w:rsidRDefault="00D07921"/>
    <w:p w:rsidR="00D07921" w:rsidRDefault="00081F41">
      <w:pPr>
        <w:rPr>
          <w:lang w:val="en-CA"/>
        </w:rPr>
      </w:pPr>
      <w:r>
        <w:t>2007</w:t>
      </w:r>
      <w:r>
        <w:tab/>
      </w:r>
      <w:r>
        <w:tab/>
        <w:t xml:space="preserve">Mary-Ann </w:t>
      </w:r>
      <w:proofErr w:type="spellStart"/>
      <w:r>
        <w:t>Naokwegijig-</w:t>
      </w:r>
      <w:proofErr w:type="gramStart"/>
      <w:r>
        <w:t>Corbiere</w:t>
      </w:r>
      <w:proofErr w:type="spellEnd"/>
      <w:r>
        <w:t xml:space="preserve">  Ph.D.</w:t>
      </w:r>
      <w:proofErr w:type="gramEnd"/>
      <w:r>
        <w:t xml:space="preserve"> </w:t>
      </w:r>
      <w:r>
        <w:rPr>
          <w:i/>
          <w:lang w:val="en-CA"/>
        </w:rPr>
        <w:t xml:space="preserve">Accreditation and Aboriginal Higher </w:t>
      </w:r>
      <w:r>
        <w:rPr>
          <w:lang w:val="en-CA"/>
        </w:rPr>
        <w:t xml:space="preserve">                         </w:t>
      </w:r>
    </w:p>
    <w:p w:rsidR="00D07921" w:rsidRDefault="00081F41">
      <w:r>
        <w:tab/>
      </w:r>
      <w:r>
        <w:tab/>
      </w:r>
      <w:r>
        <w:rPr>
          <w:i/>
        </w:rPr>
        <w:t>Education: An Issue of Peoplehood</w:t>
      </w:r>
      <w:r>
        <w:t>. Sociology &amp; Equity Studies, OISE/</w:t>
      </w:r>
      <w:proofErr w:type="spellStart"/>
      <w:r>
        <w:t>UToronto</w:t>
      </w:r>
      <w:proofErr w:type="spellEnd"/>
    </w:p>
    <w:p w:rsidR="00D07921" w:rsidRDefault="00D07921">
      <w:pPr>
        <w:ind w:left="1440" w:hanging="1440"/>
      </w:pPr>
    </w:p>
    <w:p w:rsidR="00D07921" w:rsidRDefault="00081F41">
      <w:pPr>
        <w:ind w:left="1440" w:hanging="1440"/>
      </w:pPr>
      <w:r>
        <w:lastRenderedPageBreak/>
        <w:t>2005</w:t>
      </w:r>
      <w:r>
        <w:tab/>
        <w:t>Annette Chretien, PhD, “</w:t>
      </w:r>
      <w:r>
        <w:rPr>
          <w:i/>
        </w:rPr>
        <w:t>Fresh Tracks in Dead Air”: Negotiating Metis Identities in Ontario Through Music and Radio Broadcasting</w:t>
      </w:r>
      <w:r>
        <w:t>. Music Department</w:t>
      </w:r>
    </w:p>
    <w:p w:rsidR="00D07921" w:rsidRDefault="00D07921">
      <w:pPr>
        <w:ind w:left="1440" w:hanging="1440"/>
      </w:pPr>
    </w:p>
    <w:p w:rsidR="00D07921" w:rsidRDefault="00081F41">
      <w:pPr>
        <w:pStyle w:val="BodyText"/>
        <w:ind w:left="1440" w:hanging="1440"/>
      </w:pPr>
      <w:r>
        <w:t xml:space="preserve">2005 </w:t>
      </w:r>
      <w:r>
        <w:tab/>
        <w:t xml:space="preserve">Lina </w:t>
      </w:r>
      <w:proofErr w:type="spellStart"/>
      <w:r>
        <w:t>Sunseri</w:t>
      </w:r>
      <w:proofErr w:type="spellEnd"/>
      <w:r>
        <w:t xml:space="preserve">, PhD, </w:t>
      </w:r>
      <w:r>
        <w:rPr>
          <w:i/>
        </w:rPr>
        <w:t>Theorizing Nationalisms: Intersections of Gender, Nation, Culture and Colonization in the Case of Oneida’s Decolonizing Nationalist Movement</w:t>
      </w:r>
      <w:r>
        <w:t>. Department of Sociology</w:t>
      </w:r>
    </w:p>
    <w:p w:rsidR="00D07921" w:rsidRDefault="00D07921">
      <w:pPr>
        <w:tabs>
          <w:tab w:val="left" w:pos="1440"/>
          <w:tab w:val="left" w:pos="6390"/>
        </w:tabs>
        <w:ind w:left="1440" w:hanging="1440"/>
        <w:jc w:val="both"/>
      </w:pPr>
    </w:p>
    <w:p w:rsidR="00D07921" w:rsidRDefault="00081F41">
      <w:pPr>
        <w:tabs>
          <w:tab w:val="left" w:pos="1440"/>
          <w:tab w:val="left" w:pos="6390"/>
        </w:tabs>
        <w:ind w:left="1440" w:hanging="1440"/>
        <w:jc w:val="both"/>
      </w:pPr>
      <w:r>
        <w:t>2004</w:t>
      </w:r>
      <w:r>
        <w:tab/>
        <w:t xml:space="preserve">Lynn Gehl, MA, </w:t>
      </w:r>
      <w:r>
        <w:rPr>
          <w:i/>
        </w:rPr>
        <w:t>Towards an Indigenous Understanding of State-Imposed Discourses of Identity</w:t>
      </w:r>
      <w:r>
        <w:t>. Native Studies, Trent University.</w:t>
      </w:r>
      <w:r>
        <w:tab/>
        <w:t xml:space="preserve"> </w:t>
      </w:r>
    </w:p>
    <w:p w:rsidR="00D07921" w:rsidRDefault="00D07921">
      <w:pPr>
        <w:tabs>
          <w:tab w:val="left" w:pos="2880"/>
          <w:tab w:val="left" w:pos="6390"/>
        </w:tabs>
        <w:jc w:val="both"/>
      </w:pPr>
    </w:p>
    <w:p w:rsidR="00D07921" w:rsidRDefault="00081F41">
      <w:pPr>
        <w:tabs>
          <w:tab w:val="left" w:pos="1440"/>
          <w:tab w:val="left" w:pos="2880"/>
          <w:tab w:val="left" w:pos="6390"/>
        </w:tabs>
        <w:jc w:val="both"/>
      </w:pPr>
      <w:r>
        <w:t>2003</w:t>
      </w:r>
      <w:r>
        <w:tab/>
        <w:t xml:space="preserve">Renee Bedard, MA.  </w:t>
      </w:r>
      <w:r>
        <w:rPr>
          <w:i/>
        </w:rPr>
        <w:t>(Re)Writing Anishinabek History</w:t>
      </w:r>
      <w:r>
        <w:t xml:space="preserve">, Native Studies, Trent </w:t>
      </w:r>
    </w:p>
    <w:p w:rsidR="00D07921" w:rsidRDefault="00081F41">
      <w:pPr>
        <w:tabs>
          <w:tab w:val="left" w:pos="1440"/>
          <w:tab w:val="left" w:pos="2880"/>
          <w:tab w:val="left" w:pos="6390"/>
        </w:tabs>
        <w:jc w:val="both"/>
      </w:pPr>
      <w:r>
        <w:tab/>
        <w:t>University.</w:t>
      </w:r>
    </w:p>
    <w:p w:rsidR="00D07921" w:rsidRDefault="00D07921">
      <w:pPr>
        <w:jc w:val="both"/>
      </w:pPr>
    </w:p>
    <w:p w:rsidR="00D07921" w:rsidRDefault="00081F41">
      <w:pPr>
        <w:pStyle w:val="Footer"/>
        <w:tabs>
          <w:tab w:val="clear" w:pos="4320"/>
          <w:tab w:val="left" w:pos="-1080"/>
          <w:tab w:val="left" w:pos="-720"/>
          <w:tab w:val="left" w:pos="0"/>
          <w:tab w:val="left" w:pos="144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2000</w:t>
      </w:r>
      <w:r>
        <w:tab/>
        <w:t xml:space="preserve">Inge M. Roosendaal, MA. </w:t>
      </w:r>
      <w:r>
        <w:rPr>
          <w:i/>
        </w:rPr>
        <w:t>A Survey of Needs and Resources for Battered Women in Kingston,</w:t>
      </w:r>
      <w:r>
        <w:t xml:space="preserve"> School of Urban and Regional Planning, Queen’s University.</w:t>
      </w:r>
      <w:r>
        <w:tab/>
      </w:r>
    </w:p>
    <w:p w:rsidR="00D07921" w:rsidRDefault="00D07921">
      <w:pPr>
        <w:tabs>
          <w:tab w:val="left" w:pos="-1080"/>
          <w:tab w:val="left" w:pos="-720"/>
          <w:tab w:val="left" w:pos="0"/>
          <w:tab w:val="left" w:pos="2610"/>
          <w:tab w:val="left" w:pos="50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07921" w:rsidRDefault="00081F41">
      <w:pPr>
        <w:tabs>
          <w:tab w:val="left" w:pos="-1080"/>
          <w:tab w:val="left" w:pos="-720"/>
          <w:tab w:val="left" w:pos="0"/>
          <w:tab w:val="left" w:pos="144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2000</w:t>
      </w:r>
      <w:r>
        <w:tab/>
        <w:t xml:space="preserve">Bonnie Jane </w:t>
      </w:r>
      <w:proofErr w:type="spellStart"/>
      <w:r>
        <w:t>Maracle</w:t>
      </w:r>
      <w:proofErr w:type="spellEnd"/>
      <w:r>
        <w:t xml:space="preserve">, MA.  </w:t>
      </w:r>
      <w:r>
        <w:rPr>
          <w:i/>
        </w:rPr>
        <w:t>Adult Mohawk Language Immersion Programming; Putting Ourselves Back Together</w:t>
      </w:r>
      <w:r>
        <w:t xml:space="preserve">, Faculty of Education, Queen’s University. </w:t>
      </w:r>
      <w:r>
        <w:tab/>
        <w:t xml:space="preserve">       </w:t>
      </w:r>
    </w:p>
    <w:p w:rsidR="00D07921" w:rsidRDefault="00D07921">
      <w:pPr>
        <w:jc w:val="both"/>
      </w:pPr>
    </w:p>
    <w:p w:rsidR="00D07921" w:rsidRDefault="00081F41">
      <w:pPr>
        <w:tabs>
          <w:tab w:val="left" w:pos="-1080"/>
          <w:tab w:val="left" w:pos="-720"/>
          <w:tab w:val="left" w:pos="1"/>
          <w:tab w:val="left" w:pos="720"/>
          <w:tab w:val="left" w:pos="1440"/>
          <w:tab w:val="left" w:pos="5040"/>
          <w:tab w:val="left" w:pos="630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2000</w:t>
      </w:r>
      <w:r>
        <w:tab/>
      </w:r>
      <w:r>
        <w:tab/>
        <w:t xml:space="preserve">Norman Douglas Shields, MA. </w:t>
      </w:r>
      <w:r>
        <w:rPr>
          <w:i/>
        </w:rPr>
        <w:t>The Changing Face of the Anishinabek Nation: The Grand General Indian Council of Ontario</w:t>
      </w:r>
      <w:r>
        <w:t xml:space="preserve">, History, Queen’s University. </w:t>
      </w:r>
    </w:p>
    <w:p w:rsidR="00D07921" w:rsidRDefault="00D07921">
      <w:pPr>
        <w:jc w:val="both"/>
      </w:pPr>
    </w:p>
    <w:p w:rsidR="00D07921" w:rsidRDefault="00081F41">
      <w:pPr>
        <w:tabs>
          <w:tab w:val="left" w:pos="-1080"/>
          <w:tab w:val="left" w:pos="-720"/>
          <w:tab w:val="left" w:pos="1"/>
          <w:tab w:val="left" w:pos="720"/>
          <w:tab w:val="left" w:pos="1440"/>
          <w:tab w:val="left" w:pos="2610"/>
          <w:tab w:val="left" w:pos="5040"/>
          <w:tab w:val="left" w:pos="630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1999</w:t>
      </w:r>
      <w:r>
        <w:tab/>
      </w:r>
      <w:r>
        <w:tab/>
        <w:t xml:space="preserve">Ann Ellen Gibbs, MA. </w:t>
      </w:r>
      <w:r>
        <w:rPr>
          <w:i/>
        </w:rPr>
        <w:t>The Changing Face of the Metis Nation</w:t>
      </w:r>
      <w:r>
        <w:t xml:space="preserve">, English, University of Lethbridge. </w:t>
      </w:r>
      <w:r>
        <w:tab/>
      </w:r>
    </w:p>
    <w:p w:rsidR="00D07921" w:rsidRDefault="00D07921">
      <w:pPr>
        <w:tabs>
          <w:tab w:val="left" w:pos="-1080"/>
          <w:tab w:val="left" w:pos="-720"/>
          <w:tab w:val="left" w:pos="1"/>
          <w:tab w:val="left" w:pos="720"/>
          <w:tab w:val="left" w:pos="2610"/>
          <w:tab w:val="left" w:pos="50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07921" w:rsidRDefault="00081F41">
      <w:pPr>
        <w:tabs>
          <w:tab w:val="left" w:pos="-1080"/>
          <w:tab w:val="left" w:pos="-720"/>
          <w:tab w:val="left" w:pos="1"/>
          <w:tab w:val="left" w:pos="720"/>
          <w:tab w:val="left" w:pos="1440"/>
          <w:tab w:val="left" w:pos="288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1999</w:t>
      </w:r>
      <w:r>
        <w:tab/>
      </w:r>
      <w:r>
        <w:tab/>
        <w:t xml:space="preserve">Emily </w:t>
      </w:r>
      <w:proofErr w:type="spellStart"/>
      <w:r>
        <w:t>Grabham</w:t>
      </w:r>
      <w:proofErr w:type="spellEnd"/>
      <w:r>
        <w:t xml:space="preserve">, LLM.  </w:t>
      </w:r>
      <w:r>
        <w:rPr>
          <w:i/>
        </w:rPr>
        <w:t>Gender Equality in the Charter of Rights &amp; Freedom</w:t>
      </w:r>
      <w:r>
        <w:t xml:space="preserve">, </w:t>
      </w:r>
      <w:r>
        <w:tab/>
      </w:r>
    </w:p>
    <w:p w:rsidR="00D07921" w:rsidRDefault="00081F41">
      <w:pPr>
        <w:tabs>
          <w:tab w:val="left" w:pos="-1080"/>
          <w:tab w:val="left" w:pos="-720"/>
          <w:tab w:val="left" w:pos="1"/>
          <w:tab w:val="left" w:pos="720"/>
          <w:tab w:val="left" w:pos="1440"/>
          <w:tab w:val="left" w:pos="288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r>
      <w:r>
        <w:tab/>
        <w:t>Faculty of Law, Queen’s University.</w:t>
      </w:r>
      <w:r>
        <w:tab/>
      </w:r>
    </w:p>
    <w:p w:rsidR="00D07921" w:rsidRDefault="00D07921">
      <w:pPr>
        <w:ind w:left="720"/>
        <w:jc w:val="both"/>
      </w:pPr>
    </w:p>
    <w:p w:rsidR="00D07921" w:rsidRDefault="00D07921">
      <w:pPr>
        <w:jc w:val="both"/>
        <w:rPr>
          <w:b/>
          <w:caps/>
        </w:rPr>
      </w:pPr>
    </w:p>
    <w:p w:rsidR="00D07921" w:rsidRDefault="00081F41">
      <w:pPr>
        <w:tabs>
          <w:tab w:val="left" w:pos="720"/>
          <w:tab w:val="left" w:pos="900"/>
        </w:tabs>
        <w:ind w:left="720" w:hanging="720"/>
        <w:rPr>
          <w:b/>
        </w:rPr>
      </w:pPr>
      <w:r>
        <w:rPr>
          <w:b/>
        </w:rPr>
        <w:t>SERVICE</w:t>
      </w:r>
    </w:p>
    <w:p w:rsidR="00D07921" w:rsidRDefault="00D07921">
      <w:pPr>
        <w:tabs>
          <w:tab w:val="left" w:pos="720"/>
          <w:tab w:val="left" w:pos="900"/>
        </w:tabs>
        <w:ind w:left="720" w:hanging="720"/>
        <w:rPr>
          <w:b/>
        </w:rPr>
      </w:pPr>
    </w:p>
    <w:p w:rsidR="00D07921" w:rsidRDefault="00081F41">
      <w:pPr>
        <w:pStyle w:val="Heading4"/>
        <w:rPr>
          <w:rFonts w:ascii="Times New Roman" w:hAnsi="Times New Roman" w:cs="Times New Roman"/>
          <w:bCs/>
          <w:sz w:val="24"/>
        </w:rPr>
      </w:pPr>
      <w:r>
        <w:rPr>
          <w:rFonts w:ascii="Times New Roman" w:hAnsi="Times New Roman" w:cs="Times New Roman"/>
          <w:bCs/>
          <w:sz w:val="24"/>
        </w:rPr>
        <w:t>Department of Equity Studies, LAPS</w:t>
      </w:r>
    </w:p>
    <w:p w:rsidR="00D07921" w:rsidRDefault="00D07921"/>
    <w:p w:rsidR="00D07921" w:rsidRDefault="00081F41">
      <w:pPr>
        <w:tabs>
          <w:tab w:val="left" w:pos="1440"/>
        </w:tabs>
        <w:ind w:left="1440" w:hanging="1440"/>
      </w:pPr>
      <w:r>
        <w:t>2013-2014:</w:t>
      </w:r>
      <w:r>
        <w:tab/>
        <w:t>Chair, File Preparation Committee for Professor David T. McNab’s Promotion to Full Professor</w:t>
      </w:r>
    </w:p>
    <w:p w:rsidR="00D07921" w:rsidRDefault="00081F41">
      <w:pPr>
        <w:tabs>
          <w:tab w:val="left" w:pos="1440"/>
        </w:tabs>
        <w:ind w:left="1440" w:hanging="1440"/>
      </w:pPr>
      <w:r>
        <w:t xml:space="preserve">2012-2014:  </w:t>
      </w:r>
      <w:r>
        <w:tab/>
        <w:t>Certificate Coordinator for three Certificates (Anti-Racism Research and Practice; Refugee and Migration; Indigenous Studies)</w:t>
      </w:r>
    </w:p>
    <w:p w:rsidR="00D07921" w:rsidRDefault="00081F41">
      <w:pPr>
        <w:tabs>
          <w:tab w:val="left" w:pos="1440"/>
        </w:tabs>
        <w:ind w:left="1440" w:hanging="1440"/>
      </w:pPr>
      <w:r>
        <w:t>2010-2014</w:t>
      </w:r>
      <w:r>
        <w:tab/>
        <w:t>Coordinator of the Indigenous Certificate</w:t>
      </w:r>
    </w:p>
    <w:p w:rsidR="00D07921" w:rsidRPr="00DE0166" w:rsidRDefault="0083618D">
      <w:pPr>
        <w:tabs>
          <w:tab w:val="left" w:pos="1440"/>
        </w:tabs>
        <w:ind w:left="1440" w:hanging="1440"/>
      </w:pPr>
      <w:r>
        <w:t>2012</w:t>
      </w:r>
      <w:r w:rsidRPr="00DE0166">
        <w:t>-2016</w:t>
      </w:r>
      <w:r w:rsidR="00081F41" w:rsidRPr="00DE0166">
        <w:t>:</w:t>
      </w:r>
      <w:r w:rsidR="00081F41" w:rsidRPr="00DE0166">
        <w:tab/>
        <w:t>Executive Committee</w:t>
      </w:r>
    </w:p>
    <w:p w:rsidR="00D07921" w:rsidRDefault="0083618D">
      <w:pPr>
        <w:tabs>
          <w:tab w:val="left" w:pos="1440"/>
        </w:tabs>
        <w:ind w:left="1440" w:hanging="1440"/>
      </w:pPr>
      <w:r w:rsidRPr="00DE0166">
        <w:t>2012-2016</w:t>
      </w:r>
      <w:r w:rsidR="00081F41" w:rsidRPr="00DE0166">
        <w:t>:</w:t>
      </w:r>
      <w:r w:rsidR="00081F41" w:rsidRPr="00DE0166">
        <w:tab/>
        <w:t>Curriculum Committee</w:t>
      </w:r>
    </w:p>
    <w:p w:rsidR="00D07921" w:rsidRDefault="00081F41">
      <w:pPr>
        <w:tabs>
          <w:tab w:val="left" w:pos="1440"/>
        </w:tabs>
        <w:ind w:left="1440" w:hanging="1440"/>
      </w:pPr>
      <w:r>
        <w:t>2011:</w:t>
      </w:r>
      <w:r>
        <w:tab/>
        <w:t>Principal Organizer of International Conference “Our Legacy: Indigenous/African Relations Across the Americas”</w:t>
      </w:r>
    </w:p>
    <w:p w:rsidR="00D07921" w:rsidRDefault="00081F41">
      <w:pPr>
        <w:tabs>
          <w:tab w:val="left" w:pos="1440"/>
        </w:tabs>
        <w:ind w:left="1440" w:hanging="1440"/>
      </w:pPr>
      <w:r>
        <w:t>2010:</w:t>
      </w:r>
      <w:r>
        <w:tab/>
        <w:t>Organizer for International Conference “Rethinking Multiculturalism: Brazil, the United States and Canada”</w:t>
      </w:r>
    </w:p>
    <w:p w:rsidR="00D07921" w:rsidRDefault="00081F41">
      <w:pPr>
        <w:tabs>
          <w:tab w:val="left" w:pos="1440"/>
        </w:tabs>
        <w:ind w:left="1440" w:hanging="1440"/>
      </w:pPr>
      <w:r>
        <w:t xml:space="preserve">2008-2010:  </w:t>
      </w:r>
      <w:r>
        <w:tab/>
        <w:t>Coordinator, Race, Ethnicity and Indigeneity Program</w:t>
      </w:r>
    </w:p>
    <w:p w:rsidR="00D07921" w:rsidRDefault="00081F41">
      <w:pPr>
        <w:tabs>
          <w:tab w:val="left" w:pos="1440"/>
        </w:tabs>
        <w:ind w:left="1440" w:hanging="1440"/>
      </w:pPr>
      <w:r>
        <w:t>2009</w:t>
      </w:r>
      <w:r>
        <w:tab/>
        <w:t xml:space="preserve">File Preparation Committee for Professor </w:t>
      </w:r>
      <w:proofErr w:type="spellStart"/>
      <w:r>
        <w:t>Vermonja</w:t>
      </w:r>
      <w:proofErr w:type="spellEnd"/>
      <w:r>
        <w:t xml:space="preserve"> Alston</w:t>
      </w:r>
    </w:p>
    <w:p w:rsidR="00D07921" w:rsidRDefault="00D07921"/>
    <w:p w:rsidR="00D07921" w:rsidRDefault="00081F41">
      <w:pPr>
        <w:pStyle w:val="Heading4"/>
        <w:rPr>
          <w:rFonts w:ascii="Times New Roman" w:hAnsi="Times New Roman" w:cs="Times New Roman"/>
          <w:bCs/>
          <w:sz w:val="24"/>
        </w:rPr>
      </w:pPr>
      <w:r>
        <w:rPr>
          <w:rFonts w:ascii="Times New Roman" w:hAnsi="Times New Roman" w:cs="Times New Roman"/>
          <w:bCs/>
          <w:sz w:val="24"/>
        </w:rPr>
        <w:t>School of Social Sciences at Atkinson:</w:t>
      </w:r>
    </w:p>
    <w:p w:rsidR="00D07921" w:rsidRDefault="00D07921">
      <w:pPr>
        <w:pStyle w:val="Foote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07921" w:rsidRDefault="00081F4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2008/9</w:t>
      </w:r>
      <w:r>
        <w:tab/>
      </w:r>
      <w:r>
        <w:tab/>
        <w:t>File Preparation Committee for tenure and promotion</w:t>
      </w:r>
    </w:p>
    <w:p w:rsidR="00D07921" w:rsidRDefault="00D0792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D07921" w:rsidRDefault="00081F4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2008/9</w:t>
      </w:r>
      <w:r>
        <w:tab/>
      </w:r>
      <w:r>
        <w:tab/>
        <w:t>Adjudication Committee, tenure and promotion</w:t>
      </w:r>
    </w:p>
    <w:p w:rsidR="00D07921" w:rsidRDefault="00D0792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D07921" w:rsidRDefault="00081F4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2008/9</w:t>
      </w:r>
      <w:r>
        <w:tab/>
      </w:r>
      <w:r>
        <w:tab/>
        <w:t>Coordinator, Undergraduate Program in Race, Ethnicity and Indigeneity</w:t>
      </w:r>
    </w:p>
    <w:p w:rsidR="00D07921" w:rsidRDefault="00D0792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D07921" w:rsidRDefault="00081F4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 xml:space="preserve">2006-07 </w:t>
      </w:r>
      <w:r>
        <w:tab/>
      </w:r>
      <w:r>
        <w:tab/>
        <w:t>File Preparation Committee for Tenure and Promotion.</w:t>
      </w:r>
    </w:p>
    <w:p w:rsidR="00D07921" w:rsidRDefault="00D0792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D07921" w:rsidRDefault="00081F4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2005-06</w:t>
      </w:r>
      <w:r>
        <w:tab/>
      </w:r>
      <w:r>
        <w:tab/>
        <w:t>File Preparation Committee for Tenure and Promotion.</w:t>
      </w:r>
    </w:p>
    <w:p w:rsidR="00D07921" w:rsidRDefault="00D0792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D07921" w:rsidRDefault="00081F4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2005-06</w:t>
      </w:r>
      <w:r>
        <w:tab/>
      </w:r>
      <w:r>
        <w:tab/>
        <w:t xml:space="preserve">Coordinator for the Certificate of Anti-Racism Research and Practice. </w:t>
      </w:r>
    </w:p>
    <w:p w:rsidR="00D07921" w:rsidRDefault="00D0792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D07921" w:rsidRDefault="00081F4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2005-06</w:t>
      </w:r>
      <w:r>
        <w:tab/>
      </w:r>
      <w:r>
        <w:tab/>
        <w:t>Coordinator, responsible for developing proposal for undergraduate degree program in Race, Ethnicity &amp; Indigeneity.</w:t>
      </w:r>
    </w:p>
    <w:p w:rsidR="00D07921" w:rsidRDefault="00D07921">
      <w:pPr>
        <w:pStyle w:val="Heading4"/>
        <w:rPr>
          <w:rFonts w:ascii="Times New Roman" w:hAnsi="Times New Roman" w:cs="Times New Roman"/>
          <w:sz w:val="24"/>
        </w:rPr>
      </w:pPr>
    </w:p>
    <w:p w:rsidR="00D07921" w:rsidRDefault="00081F41">
      <w:pPr>
        <w:pStyle w:val="Heading4"/>
        <w:rPr>
          <w:rFonts w:ascii="Times New Roman" w:hAnsi="Times New Roman" w:cs="Times New Roman"/>
          <w:bCs/>
          <w:sz w:val="24"/>
        </w:rPr>
      </w:pPr>
      <w:r>
        <w:rPr>
          <w:rFonts w:ascii="Times New Roman" w:hAnsi="Times New Roman" w:cs="Times New Roman"/>
          <w:bCs/>
          <w:sz w:val="24"/>
        </w:rPr>
        <w:t>York University:</w:t>
      </w:r>
    </w:p>
    <w:p w:rsidR="00D07921" w:rsidRDefault="00D07921">
      <w:p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07921" w:rsidRDefault="00081F41">
      <w:p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2010-12</w:t>
      </w:r>
      <w:r>
        <w:tab/>
      </w:r>
      <w:r>
        <w:tab/>
        <w:t>LAPS Academic Policy and Planning Committee</w:t>
      </w:r>
    </w:p>
    <w:p w:rsidR="00D07921" w:rsidRDefault="00081F41">
      <w:pPr>
        <w:tabs>
          <w:tab w:val="left" w:pos="1440"/>
        </w:tabs>
        <w:ind w:left="1440" w:hanging="1440"/>
        <w:rPr>
          <w:color w:val="000000"/>
          <w:szCs w:val="24"/>
        </w:rPr>
      </w:pPr>
      <w:r>
        <w:t>2007-2010</w:t>
      </w:r>
      <w:r>
        <w:tab/>
        <w:t xml:space="preserve">Worked with Dr. Patricia </w:t>
      </w:r>
      <w:proofErr w:type="spellStart"/>
      <w:r>
        <w:t>O’Riley</w:t>
      </w:r>
      <w:proofErr w:type="spellEnd"/>
      <w:r>
        <w:t xml:space="preserve"> to promote </w:t>
      </w:r>
      <w:proofErr w:type="spellStart"/>
      <w:r>
        <w:rPr>
          <w:i/>
          <w:color w:val="000000"/>
          <w:szCs w:val="24"/>
        </w:rPr>
        <w:t>Tsenh</w:t>
      </w:r>
      <w:proofErr w:type="spellEnd"/>
      <w:r>
        <w:rPr>
          <w:i/>
          <w:color w:val="000000"/>
          <w:szCs w:val="24"/>
        </w:rPr>
        <w:t xml:space="preserve"> </w:t>
      </w:r>
      <w:proofErr w:type="spellStart"/>
      <w:r>
        <w:rPr>
          <w:i/>
          <w:color w:val="000000"/>
          <w:szCs w:val="24"/>
        </w:rPr>
        <w:t>ni</w:t>
      </w:r>
      <w:proofErr w:type="spellEnd"/>
      <w:r>
        <w:rPr>
          <w:i/>
          <w:color w:val="000000"/>
          <w:szCs w:val="24"/>
        </w:rPr>
        <w:t xml:space="preserve"> yon </w:t>
      </w:r>
      <w:proofErr w:type="spellStart"/>
      <w:r>
        <w:rPr>
          <w:i/>
          <w:color w:val="000000"/>
          <w:szCs w:val="24"/>
        </w:rPr>
        <w:t>gwai</w:t>
      </w:r>
      <w:proofErr w:type="spellEnd"/>
      <w:r>
        <w:rPr>
          <w:i/>
          <w:color w:val="000000"/>
          <w:szCs w:val="24"/>
        </w:rPr>
        <w:t xml:space="preserve"> ho' den,</w:t>
      </w:r>
      <w:r>
        <w:rPr>
          <w:color w:val="000000"/>
          <w:szCs w:val="24"/>
        </w:rPr>
        <w:t xml:space="preserve"> the proposed MA/PhD Program in Indigenous Thought (program cancelled four months before going to Senate).</w:t>
      </w:r>
    </w:p>
    <w:p w:rsidR="00D07921" w:rsidRDefault="00081F41">
      <w:p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2006-07</w:t>
      </w:r>
      <w:r>
        <w:tab/>
      </w:r>
      <w:r>
        <w:tab/>
        <w:t>Coordinator responsible for developing proposal for Graduate Program in Indigenous Thought.</w:t>
      </w:r>
    </w:p>
    <w:p w:rsidR="00D07921" w:rsidRDefault="00081F41">
      <w:p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2006-07 </w:t>
      </w:r>
      <w:r>
        <w:tab/>
      </w:r>
      <w:r>
        <w:tab/>
        <w:t>Chair, Aboriginal Council.</w:t>
      </w:r>
    </w:p>
    <w:p w:rsidR="00D07921" w:rsidRDefault="00D07921">
      <w:pPr>
        <w:pStyle w:val="Footer"/>
        <w:tabs>
          <w:tab w:val="clear" w:pos="4320"/>
          <w:tab w:val="clear" w:pos="8640"/>
        </w:tabs>
        <w:rPr>
          <w:u w:val="single"/>
        </w:rPr>
      </w:pPr>
    </w:p>
    <w:p w:rsidR="00D07921" w:rsidRDefault="00081F41">
      <w:pPr>
        <w:pStyle w:val="Footer"/>
        <w:tabs>
          <w:tab w:val="clear" w:pos="4320"/>
          <w:tab w:val="clear" w:pos="8640"/>
        </w:tabs>
        <w:rPr>
          <w:b/>
          <w:bCs/>
        </w:rPr>
      </w:pPr>
      <w:r>
        <w:rPr>
          <w:b/>
          <w:bCs/>
        </w:rPr>
        <w:t>Community Activities</w:t>
      </w:r>
    </w:p>
    <w:p w:rsidR="00D07921" w:rsidRDefault="00D07921">
      <w:pPr>
        <w:pStyle w:val="Footer"/>
        <w:tabs>
          <w:tab w:val="clear" w:pos="4320"/>
          <w:tab w:val="clear" w:pos="8640"/>
        </w:tabs>
      </w:pPr>
    </w:p>
    <w:p w:rsidR="00D07921" w:rsidRDefault="00081F41">
      <w:pPr>
        <w:pStyle w:val="BodyTextIndent"/>
        <w:spacing w:before="0" w:beforeAutospacing="0" w:after="0" w:afterAutospacing="0"/>
        <w:ind w:left="1440" w:hanging="1440"/>
        <w:jc w:val="both"/>
        <w:rPr>
          <w:i w:val="0"/>
          <w:iCs w:val="0"/>
          <w:szCs w:val="24"/>
          <w:lang w:eastAsia="en-US"/>
        </w:rPr>
      </w:pPr>
      <w:r>
        <w:rPr>
          <w:i w:val="0"/>
          <w:iCs w:val="0"/>
          <w:szCs w:val="24"/>
          <w:lang w:eastAsia="en-US"/>
        </w:rPr>
        <w:t>2007-2010</w:t>
      </w:r>
      <w:r>
        <w:rPr>
          <w:i w:val="0"/>
          <w:iCs w:val="0"/>
          <w:szCs w:val="24"/>
          <w:lang w:eastAsia="en-US"/>
        </w:rPr>
        <w:tab/>
        <w:t>Member of the Community Council at Aboriginal Legal Services of Toronto, a diversion program for Aboriginal offenders</w:t>
      </w:r>
    </w:p>
    <w:p w:rsidR="00D07921" w:rsidRDefault="00081F41">
      <w:pPr>
        <w:pStyle w:val="BodyTextIndent"/>
        <w:numPr>
          <w:ilvl w:val="1"/>
          <w:numId w:val="35"/>
        </w:numPr>
        <w:spacing w:before="0" w:beforeAutospacing="0" w:after="0" w:afterAutospacing="0"/>
        <w:rPr>
          <w:i w:val="0"/>
          <w:iCs w:val="0"/>
          <w:szCs w:val="24"/>
          <w:lang w:eastAsia="en-US"/>
        </w:rPr>
      </w:pPr>
      <w:r>
        <w:rPr>
          <w:i w:val="0"/>
          <w:iCs w:val="0"/>
          <w:szCs w:val="24"/>
          <w:lang w:eastAsia="en-US"/>
        </w:rPr>
        <w:t xml:space="preserve">Member of Board of Directors, </w:t>
      </w:r>
      <w:proofErr w:type="spellStart"/>
      <w:r>
        <w:rPr>
          <w:i w:val="0"/>
          <w:iCs w:val="0"/>
          <w:szCs w:val="24"/>
          <w:lang w:eastAsia="en-US"/>
        </w:rPr>
        <w:t>Anduhyaun</w:t>
      </w:r>
      <w:proofErr w:type="spellEnd"/>
      <w:r>
        <w:rPr>
          <w:i w:val="0"/>
          <w:iCs w:val="0"/>
          <w:szCs w:val="24"/>
          <w:lang w:eastAsia="en-US"/>
        </w:rPr>
        <w:t xml:space="preserve"> </w:t>
      </w:r>
      <w:proofErr w:type="gramStart"/>
      <w:r>
        <w:rPr>
          <w:i w:val="0"/>
          <w:iCs w:val="0"/>
          <w:szCs w:val="24"/>
          <w:lang w:eastAsia="en-US"/>
        </w:rPr>
        <w:t>Inc  in</w:t>
      </w:r>
      <w:proofErr w:type="gramEnd"/>
      <w:r>
        <w:rPr>
          <w:i w:val="0"/>
          <w:iCs w:val="0"/>
          <w:szCs w:val="24"/>
          <w:lang w:eastAsia="en-US"/>
        </w:rPr>
        <w:t xml:space="preserve"> Toronto (included terms as President and Vice-President)</w:t>
      </w:r>
    </w:p>
    <w:p w:rsidR="00D07921" w:rsidRDefault="00081F41">
      <w:pPr>
        <w:pStyle w:val="BodyTextIndent"/>
        <w:numPr>
          <w:ilvl w:val="1"/>
          <w:numId w:val="41"/>
        </w:numPr>
        <w:tabs>
          <w:tab w:val="left" w:pos="-1080"/>
          <w:tab w:val="left" w:pos="-720"/>
          <w:tab w:val="left" w:pos="2610"/>
          <w:tab w:val="left" w:pos="50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both"/>
        <w:rPr>
          <w:i w:val="0"/>
          <w:iCs w:val="0"/>
          <w:szCs w:val="24"/>
          <w:lang w:eastAsia="en-US"/>
        </w:rPr>
      </w:pPr>
      <w:r>
        <w:rPr>
          <w:i w:val="0"/>
          <w:iCs w:val="0"/>
          <w:szCs w:val="24"/>
          <w:lang w:eastAsia="en-US"/>
        </w:rPr>
        <w:t>Member of the National Aboriginal Women’s Association</w:t>
      </w:r>
    </w:p>
    <w:p w:rsidR="00D07921" w:rsidRDefault="00081F41">
      <w:pPr>
        <w:pStyle w:val="BodyTextIndent"/>
        <w:numPr>
          <w:ilvl w:val="1"/>
          <w:numId w:val="41"/>
        </w:numPr>
        <w:tabs>
          <w:tab w:val="left" w:pos="-1080"/>
          <w:tab w:val="left" w:pos="-720"/>
          <w:tab w:val="left" w:pos="2610"/>
          <w:tab w:val="left" w:pos="50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both"/>
        <w:rPr>
          <w:i w:val="0"/>
          <w:iCs w:val="0"/>
          <w:szCs w:val="24"/>
          <w:lang w:eastAsia="en-US"/>
        </w:rPr>
      </w:pPr>
      <w:r>
        <w:rPr>
          <w:i w:val="0"/>
          <w:iCs w:val="0"/>
          <w:szCs w:val="24"/>
          <w:lang w:eastAsia="en-US"/>
        </w:rPr>
        <w:t xml:space="preserve">Member of </w:t>
      </w:r>
      <w:r>
        <w:rPr>
          <w:szCs w:val="24"/>
          <w:lang w:eastAsia="en-US"/>
        </w:rPr>
        <w:t>Voices of Our Grandmothers’</w:t>
      </w:r>
      <w:r>
        <w:rPr>
          <w:i w:val="0"/>
          <w:iCs w:val="0"/>
          <w:szCs w:val="24"/>
          <w:lang w:eastAsia="en-US"/>
        </w:rPr>
        <w:t xml:space="preserve"> traditional hand drum group.</w:t>
      </w:r>
    </w:p>
    <w:p w:rsidR="00D07921" w:rsidRDefault="00081F41">
      <w:pPr>
        <w:pStyle w:val="BodyTextIndent"/>
        <w:tabs>
          <w:tab w:val="left" w:pos="-1080"/>
          <w:tab w:val="left" w:pos="-720"/>
          <w:tab w:val="left" w:pos="1440"/>
          <w:tab w:val="left" w:pos="2610"/>
          <w:tab w:val="left" w:pos="50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ind w:left="1440" w:hanging="1440"/>
        <w:jc w:val="both"/>
        <w:rPr>
          <w:i w:val="0"/>
          <w:iCs w:val="0"/>
          <w:szCs w:val="24"/>
          <w:lang w:eastAsia="en-US"/>
        </w:rPr>
      </w:pPr>
      <w:r>
        <w:rPr>
          <w:i w:val="0"/>
          <w:iCs w:val="0"/>
          <w:szCs w:val="24"/>
          <w:lang w:eastAsia="en-US"/>
        </w:rPr>
        <w:t>2002-2003</w:t>
      </w:r>
      <w:r>
        <w:rPr>
          <w:i w:val="0"/>
          <w:iCs w:val="0"/>
          <w:szCs w:val="24"/>
          <w:lang w:eastAsia="en-US"/>
        </w:rPr>
        <w:tab/>
        <w:t xml:space="preserve">Member of Board of Directors, </w:t>
      </w:r>
      <w:proofErr w:type="spellStart"/>
      <w:r>
        <w:rPr>
          <w:i w:val="0"/>
          <w:iCs w:val="0"/>
          <w:szCs w:val="24"/>
          <w:lang w:eastAsia="en-US"/>
        </w:rPr>
        <w:t>Katorakwi</w:t>
      </w:r>
      <w:proofErr w:type="spellEnd"/>
      <w:r>
        <w:rPr>
          <w:i w:val="0"/>
          <w:iCs w:val="0"/>
          <w:szCs w:val="24"/>
          <w:lang w:eastAsia="en-US"/>
        </w:rPr>
        <w:t xml:space="preserve"> Native Friendship Centre, Kingston, Ontario</w:t>
      </w:r>
    </w:p>
    <w:p w:rsidR="00D07921" w:rsidRDefault="00081F41">
      <w:pPr>
        <w:pStyle w:val="BodyTextIndent"/>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ind w:left="1440" w:hanging="1440"/>
        <w:jc w:val="both"/>
        <w:rPr>
          <w:i w:val="0"/>
          <w:iCs w:val="0"/>
          <w:szCs w:val="24"/>
          <w:lang w:eastAsia="en-US"/>
        </w:rPr>
      </w:pPr>
      <w:r>
        <w:rPr>
          <w:i w:val="0"/>
          <w:iCs w:val="0"/>
          <w:szCs w:val="24"/>
          <w:lang w:eastAsia="en-US"/>
        </w:rPr>
        <w:t>2001-2003</w:t>
      </w:r>
      <w:r>
        <w:rPr>
          <w:i w:val="0"/>
          <w:iCs w:val="0"/>
          <w:szCs w:val="24"/>
          <w:lang w:eastAsia="en-US"/>
        </w:rPr>
        <w:tab/>
        <w:t>Taught traditional singing at Four Directions Aboriginal Students’ Centre, Queen’s University</w:t>
      </w:r>
    </w:p>
    <w:p w:rsidR="00D07921" w:rsidRDefault="00081F41">
      <w:pPr>
        <w:pStyle w:val="BodyTextInden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ind w:left="1440" w:hanging="1440"/>
        <w:jc w:val="both"/>
        <w:rPr>
          <w:i w:val="0"/>
          <w:iCs w:val="0"/>
          <w:szCs w:val="24"/>
          <w:lang w:eastAsia="en-US"/>
        </w:rPr>
      </w:pPr>
      <w:r>
        <w:rPr>
          <w:i w:val="0"/>
          <w:iCs w:val="0"/>
          <w:szCs w:val="24"/>
          <w:lang w:eastAsia="en-US"/>
        </w:rPr>
        <w:t>2001-2002</w:t>
      </w:r>
      <w:r>
        <w:rPr>
          <w:i w:val="0"/>
          <w:iCs w:val="0"/>
          <w:szCs w:val="24"/>
          <w:lang w:eastAsia="en-US"/>
        </w:rPr>
        <w:tab/>
        <w:t xml:space="preserve">Organized Native women’s ceremonies (Full Moon Ceremonies and Women’s </w:t>
      </w:r>
      <w:proofErr w:type="spellStart"/>
      <w:r>
        <w:rPr>
          <w:i w:val="0"/>
          <w:iCs w:val="0"/>
          <w:szCs w:val="24"/>
          <w:lang w:eastAsia="en-US"/>
        </w:rPr>
        <w:t>Sweatlodges</w:t>
      </w:r>
      <w:proofErr w:type="spellEnd"/>
      <w:r>
        <w:rPr>
          <w:i w:val="0"/>
          <w:iCs w:val="0"/>
          <w:szCs w:val="24"/>
          <w:lang w:eastAsia="en-US"/>
        </w:rPr>
        <w:t>) each month on behalf of Four Directions’ Aboriginal Students Centre in partnership with St. Lawrence College Native Students’ Circle</w:t>
      </w:r>
    </w:p>
    <w:p w:rsidR="00D07921" w:rsidRDefault="00081F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Cs w:val="24"/>
        </w:rPr>
      </w:pPr>
      <w:r>
        <w:rPr>
          <w:szCs w:val="24"/>
        </w:rPr>
        <w:t>2002</w:t>
      </w:r>
      <w:r>
        <w:rPr>
          <w:szCs w:val="24"/>
        </w:rPr>
        <w:tab/>
      </w:r>
      <w:r>
        <w:rPr>
          <w:szCs w:val="24"/>
        </w:rPr>
        <w:tab/>
        <w:t xml:space="preserve">Conducted traditional singing for Native Brotherhood, </w:t>
      </w:r>
      <w:proofErr w:type="spellStart"/>
      <w:r>
        <w:rPr>
          <w:szCs w:val="24"/>
        </w:rPr>
        <w:t>Millhaven</w:t>
      </w:r>
      <w:proofErr w:type="spellEnd"/>
      <w:r>
        <w:rPr>
          <w:szCs w:val="24"/>
        </w:rPr>
        <w:t xml:space="preserve"> Penitentiary and Collins Bay Penitentiary</w:t>
      </w:r>
    </w:p>
    <w:p w:rsidR="00D07921" w:rsidRDefault="00081F41">
      <w:pPr>
        <w:numPr>
          <w:ilvl w:val="1"/>
          <w:numId w:val="34"/>
        </w:num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Conducted traditional singing with the Native Sisterhood at Prison for Women</w:t>
      </w:r>
    </w:p>
    <w:p w:rsidR="00D07921" w:rsidRDefault="00081F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Cs w:val="24"/>
        </w:rPr>
      </w:pPr>
      <w:r>
        <w:rPr>
          <w:szCs w:val="24"/>
        </w:rPr>
        <w:lastRenderedPageBreak/>
        <w:t xml:space="preserve">1995-1999      With women’s </w:t>
      </w:r>
      <w:proofErr w:type="spellStart"/>
      <w:r>
        <w:rPr>
          <w:szCs w:val="24"/>
        </w:rPr>
        <w:t>handdrum</w:t>
      </w:r>
      <w:proofErr w:type="spellEnd"/>
      <w:r>
        <w:rPr>
          <w:szCs w:val="24"/>
        </w:rPr>
        <w:t xml:space="preserve"> group </w:t>
      </w:r>
      <w:r>
        <w:rPr>
          <w:i/>
          <w:szCs w:val="24"/>
        </w:rPr>
        <w:t>Women of the Four Directions</w:t>
      </w:r>
      <w:r>
        <w:rPr>
          <w:szCs w:val="24"/>
        </w:rPr>
        <w:t>, drummed and sang at political events, socials, and other community events in Toronto</w:t>
      </w:r>
    </w:p>
    <w:p w:rsidR="00081F41" w:rsidRDefault="00081F4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sectPr w:rsidR="00081F41" w:rsidSect="00F61914">
      <w:footerReference w:type="default" r:id="rId8"/>
      <w:pgSz w:w="12240" w:h="15840"/>
      <w:pgMar w:top="1440" w:right="1440" w:bottom="1440" w:left="135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BE2" w:rsidRDefault="000C5BE2">
      <w:r>
        <w:separator/>
      </w:r>
    </w:p>
  </w:endnote>
  <w:endnote w:type="continuationSeparator" w:id="0">
    <w:p w:rsidR="000C5BE2" w:rsidRDefault="000C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10;">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5E0" w:rsidRDefault="004F65E0">
    <w:pPr>
      <w:pStyle w:val="Footer"/>
      <w:jc w:val="center"/>
    </w:pPr>
    <w:r>
      <w:fldChar w:fldCharType="begin"/>
    </w:r>
    <w:r>
      <w:instrText xml:space="preserve"> PAGE   \* MERGEFORMAT </w:instrText>
    </w:r>
    <w:r>
      <w:fldChar w:fldCharType="separate"/>
    </w:r>
    <w:r w:rsidR="00220BF0">
      <w:rPr>
        <w:noProof/>
      </w:rPr>
      <w:t>3</w:t>
    </w:r>
    <w:r>
      <w:fldChar w:fldCharType="end"/>
    </w:r>
  </w:p>
  <w:p w:rsidR="004F65E0" w:rsidRDefault="004F6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BE2" w:rsidRDefault="000C5BE2">
      <w:r>
        <w:separator/>
      </w:r>
    </w:p>
  </w:footnote>
  <w:footnote w:type="continuationSeparator" w:id="0">
    <w:p w:rsidR="000C5BE2" w:rsidRDefault="000C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62A"/>
    <w:multiLevelType w:val="multilevel"/>
    <w:tmpl w:val="323EF25E"/>
    <w:lvl w:ilvl="0">
      <w:start w:val="1998"/>
      <w:numFmt w:val="decimal"/>
      <w:lvlText w:val="%1"/>
      <w:lvlJc w:val="left"/>
      <w:pPr>
        <w:tabs>
          <w:tab w:val="num" w:pos="1440"/>
        </w:tabs>
        <w:ind w:left="1440" w:hanging="1440"/>
      </w:pPr>
      <w:rPr>
        <w:rFonts w:ascii="Times New Roman" w:hAnsi="Times New Roman" w:cs="Times New Roman" w:hint="default"/>
      </w:rPr>
    </w:lvl>
    <w:lvl w:ilvl="1">
      <w:start w:val="1999"/>
      <w:numFmt w:val="decimal"/>
      <w:lvlText w:val="%1-%2"/>
      <w:lvlJc w:val="left"/>
      <w:pPr>
        <w:tabs>
          <w:tab w:val="num" w:pos="1440"/>
        </w:tabs>
        <w:ind w:left="1440" w:hanging="1440"/>
      </w:pPr>
      <w:rPr>
        <w:rFonts w:ascii="Times New Roman" w:hAnsi="Times New Roman" w:cs="Times New Roman" w:hint="default"/>
      </w:rPr>
    </w:lvl>
    <w:lvl w:ilvl="2">
      <w:start w:val="1"/>
      <w:numFmt w:val="decimal"/>
      <w:lvlText w:val="%1-%2.%3"/>
      <w:lvlJc w:val="left"/>
      <w:pPr>
        <w:tabs>
          <w:tab w:val="num" w:pos="1440"/>
        </w:tabs>
        <w:ind w:left="1440" w:hanging="1440"/>
      </w:pPr>
      <w:rPr>
        <w:rFonts w:ascii="Times New Roman" w:hAnsi="Times New Roman" w:cs="Times New Roman" w:hint="default"/>
      </w:rPr>
    </w:lvl>
    <w:lvl w:ilvl="3">
      <w:start w:val="1"/>
      <w:numFmt w:val="decimal"/>
      <w:lvlText w:val="%1-%2.%3.%4"/>
      <w:lvlJc w:val="left"/>
      <w:pPr>
        <w:tabs>
          <w:tab w:val="num" w:pos="1440"/>
        </w:tabs>
        <w:ind w:left="1440" w:hanging="144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031905F3"/>
    <w:multiLevelType w:val="singleLevel"/>
    <w:tmpl w:val="DCFC37DC"/>
    <w:lvl w:ilvl="0">
      <w:start w:val="1"/>
      <w:numFmt w:val="lowerRoman"/>
      <w:lvlText w:val="%1."/>
      <w:lvlJc w:val="left"/>
      <w:pPr>
        <w:tabs>
          <w:tab w:val="num" w:pos="1440"/>
        </w:tabs>
        <w:ind w:left="1440" w:hanging="720"/>
      </w:pPr>
      <w:rPr>
        <w:rFonts w:ascii="Times New Roman" w:hAnsi="Times New Roman" w:cs="Times New Roman" w:hint="default"/>
      </w:rPr>
    </w:lvl>
  </w:abstractNum>
  <w:abstractNum w:abstractNumId="2" w15:restartNumberingAfterBreak="0">
    <w:nsid w:val="0A2F6148"/>
    <w:multiLevelType w:val="multilevel"/>
    <w:tmpl w:val="8B6AF030"/>
    <w:lvl w:ilvl="0">
      <w:start w:val="2003"/>
      <w:numFmt w:val="bullet"/>
      <w:lvlText w:val="-"/>
      <w:lvlJc w:val="left"/>
      <w:pPr>
        <w:tabs>
          <w:tab w:val="num" w:pos="720"/>
        </w:tabs>
        <w:ind w:left="720" w:hanging="360"/>
      </w:pPr>
      <w:rPr>
        <w:rFonts w:ascii="Times New Roman" w:eastAsia="Times New Roman" w:hAnsi="Times New Roman" w:hint="default"/>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D78711E"/>
    <w:multiLevelType w:val="singleLevel"/>
    <w:tmpl w:val="BB82FDC8"/>
    <w:lvl w:ilvl="0">
      <w:start w:val="2004"/>
      <w:numFmt w:val="decimal"/>
      <w:lvlText w:val="%1"/>
      <w:lvlJc w:val="left"/>
      <w:pPr>
        <w:tabs>
          <w:tab w:val="num" w:pos="900"/>
        </w:tabs>
        <w:ind w:left="900" w:hanging="900"/>
      </w:pPr>
      <w:rPr>
        <w:rFonts w:ascii="Times New Roman" w:hAnsi="Times New Roman" w:cs="Times New Roman" w:hint="default"/>
        <w:i w:val="0"/>
      </w:rPr>
    </w:lvl>
  </w:abstractNum>
  <w:abstractNum w:abstractNumId="4" w15:restartNumberingAfterBreak="0">
    <w:nsid w:val="12BA2AB5"/>
    <w:multiLevelType w:val="singleLevel"/>
    <w:tmpl w:val="5650A6B6"/>
    <w:lvl w:ilvl="0">
      <w:start w:val="2005"/>
      <w:numFmt w:val="decimal"/>
      <w:lvlText w:val="%1"/>
      <w:lvlJc w:val="left"/>
      <w:pPr>
        <w:tabs>
          <w:tab w:val="num" w:pos="900"/>
        </w:tabs>
        <w:ind w:left="900" w:hanging="900"/>
      </w:pPr>
      <w:rPr>
        <w:rFonts w:ascii="Times New Roman" w:hAnsi="Times New Roman" w:cs="Times New Roman" w:hint="default"/>
      </w:rPr>
    </w:lvl>
  </w:abstractNum>
  <w:abstractNum w:abstractNumId="5" w15:restartNumberingAfterBreak="0">
    <w:nsid w:val="13514AB3"/>
    <w:multiLevelType w:val="multilevel"/>
    <w:tmpl w:val="F4C28230"/>
    <w:lvl w:ilvl="0">
      <w:start w:val="2007"/>
      <w:numFmt w:val="decimal"/>
      <w:lvlText w:val="%1"/>
      <w:lvlJc w:val="left"/>
      <w:pPr>
        <w:tabs>
          <w:tab w:val="num" w:pos="720"/>
        </w:tabs>
        <w:ind w:left="720" w:hanging="720"/>
      </w:pPr>
      <w:rPr>
        <w:rFonts w:ascii="Times New Roman" w:hAnsi="Times New Roman" w:cs="Times New Roman" w:hint="default"/>
      </w:rPr>
    </w:lvl>
    <w:lvl w:ilvl="1">
      <w:start w:val="9"/>
      <w:numFmt w:val="decimalZero"/>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3C77CD4"/>
    <w:multiLevelType w:val="singleLevel"/>
    <w:tmpl w:val="3A147304"/>
    <w:lvl w:ilvl="0">
      <w:start w:val="2003"/>
      <w:numFmt w:val="decimal"/>
      <w:lvlText w:val="%1"/>
      <w:lvlJc w:val="left"/>
      <w:pPr>
        <w:tabs>
          <w:tab w:val="num" w:pos="435"/>
        </w:tabs>
        <w:ind w:left="435" w:hanging="435"/>
      </w:pPr>
      <w:rPr>
        <w:rFonts w:ascii="Times New Roman" w:hAnsi="Times New Roman" w:cs="Times New Roman" w:hint="default"/>
      </w:rPr>
    </w:lvl>
  </w:abstractNum>
  <w:abstractNum w:abstractNumId="7" w15:restartNumberingAfterBreak="0">
    <w:nsid w:val="18A77DA7"/>
    <w:multiLevelType w:val="singleLevel"/>
    <w:tmpl w:val="04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8" w15:restartNumberingAfterBreak="0">
    <w:nsid w:val="1C801CF5"/>
    <w:multiLevelType w:val="multilevel"/>
    <w:tmpl w:val="F5DA73E8"/>
    <w:lvl w:ilvl="0">
      <w:start w:val="16"/>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E9025E6"/>
    <w:multiLevelType w:val="singleLevel"/>
    <w:tmpl w:val="282EE4A0"/>
    <w:lvl w:ilvl="0">
      <w:start w:val="2005"/>
      <w:numFmt w:val="decimal"/>
      <w:lvlText w:val="%1"/>
      <w:lvlJc w:val="left"/>
      <w:pPr>
        <w:tabs>
          <w:tab w:val="num" w:pos="435"/>
        </w:tabs>
        <w:ind w:left="435" w:hanging="435"/>
      </w:pPr>
      <w:rPr>
        <w:rFonts w:ascii="Times New Roman" w:hAnsi="Times New Roman" w:cs="Times New Roman" w:hint="default"/>
      </w:rPr>
    </w:lvl>
  </w:abstractNum>
  <w:abstractNum w:abstractNumId="10" w15:restartNumberingAfterBreak="0">
    <w:nsid w:val="23CA225E"/>
    <w:multiLevelType w:val="singleLevel"/>
    <w:tmpl w:val="390C0F7E"/>
    <w:lvl w:ilvl="0">
      <w:start w:val="2007"/>
      <w:numFmt w:val="decimal"/>
      <w:lvlText w:val="%1-"/>
      <w:lvlJc w:val="left"/>
      <w:pPr>
        <w:tabs>
          <w:tab w:val="num" w:pos="495"/>
        </w:tabs>
        <w:ind w:left="495" w:hanging="495"/>
      </w:pPr>
      <w:rPr>
        <w:rFonts w:ascii="Times New Roman" w:hAnsi="Times New Roman" w:cs="Times New Roman" w:hint="default"/>
      </w:rPr>
    </w:lvl>
  </w:abstractNum>
  <w:abstractNum w:abstractNumId="11" w15:restartNumberingAfterBreak="0">
    <w:nsid w:val="26833368"/>
    <w:multiLevelType w:val="singleLevel"/>
    <w:tmpl w:val="967EF5EE"/>
    <w:lvl w:ilvl="0">
      <w:start w:val="2009"/>
      <w:numFmt w:val="decimal"/>
      <w:lvlText w:val="%1"/>
      <w:lvlJc w:val="left"/>
      <w:pPr>
        <w:tabs>
          <w:tab w:val="num" w:pos="900"/>
        </w:tabs>
        <w:ind w:left="900" w:hanging="900"/>
      </w:pPr>
      <w:rPr>
        <w:rFonts w:ascii="Times New Roman" w:hAnsi="Times New Roman" w:cs="Times New Roman" w:hint="default"/>
      </w:rPr>
    </w:lvl>
  </w:abstractNum>
  <w:abstractNum w:abstractNumId="12" w15:restartNumberingAfterBreak="0">
    <w:nsid w:val="26D743CD"/>
    <w:multiLevelType w:val="singleLevel"/>
    <w:tmpl w:val="A0404FD0"/>
    <w:lvl w:ilvl="0">
      <w:start w:val="2005"/>
      <w:numFmt w:val="decimal"/>
      <w:lvlText w:val="%1"/>
      <w:lvlJc w:val="left"/>
      <w:pPr>
        <w:tabs>
          <w:tab w:val="num" w:pos="435"/>
        </w:tabs>
        <w:ind w:left="435" w:hanging="435"/>
      </w:pPr>
      <w:rPr>
        <w:rFonts w:ascii="Times New Roman" w:hAnsi="Times New Roman" w:cs="Times New Roman" w:hint="default"/>
      </w:rPr>
    </w:lvl>
  </w:abstractNum>
  <w:abstractNum w:abstractNumId="13" w15:restartNumberingAfterBreak="0">
    <w:nsid w:val="288B0B31"/>
    <w:multiLevelType w:val="multilevel"/>
    <w:tmpl w:val="03A04FFE"/>
    <w:lvl w:ilvl="0">
      <w:start w:val="2003"/>
      <w:numFmt w:val="decimal"/>
      <w:lvlText w:val="%1"/>
      <w:lvlJc w:val="left"/>
      <w:pPr>
        <w:tabs>
          <w:tab w:val="num" w:pos="1440"/>
        </w:tabs>
        <w:ind w:left="1440" w:hanging="1440"/>
      </w:pPr>
      <w:rPr>
        <w:rFonts w:ascii="Times New Roman" w:hAnsi="Times New Roman" w:cs="Times New Roman" w:hint="default"/>
      </w:rPr>
    </w:lvl>
    <w:lvl w:ilvl="1">
      <w:start w:val="2004"/>
      <w:numFmt w:val="decimal"/>
      <w:lvlText w:val="%1-%2"/>
      <w:lvlJc w:val="left"/>
      <w:pPr>
        <w:tabs>
          <w:tab w:val="num" w:pos="1440"/>
        </w:tabs>
        <w:ind w:left="1440" w:hanging="1440"/>
      </w:pPr>
      <w:rPr>
        <w:rFonts w:ascii="Times New Roman" w:hAnsi="Times New Roman" w:cs="Times New Roman" w:hint="default"/>
      </w:rPr>
    </w:lvl>
    <w:lvl w:ilvl="2">
      <w:start w:val="1"/>
      <w:numFmt w:val="decimal"/>
      <w:lvlText w:val="%1-%2.%3"/>
      <w:lvlJc w:val="left"/>
      <w:pPr>
        <w:tabs>
          <w:tab w:val="num" w:pos="1440"/>
        </w:tabs>
        <w:ind w:left="1440" w:hanging="1440"/>
      </w:pPr>
      <w:rPr>
        <w:rFonts w:ascii="Times New Roman" w:hAnsi="Times New Roman" w:cs="Times New Roman" w:hint="default"/>
      </w:rPr>
    </w:lvl>
    <w:lvl w:ilvl="3">
      <w:start w:val="1"/>
      <w:numFmt w:val="decimal"/>
      <w:lvlText w:val="%1-%2.%3.%4"/>
      <w:lvlJc w:val="left"/>
      <w:pPr>
        <w:tabs>
          <w:tab w:val="num" w:pos="1440"/>
        </w:tabs>
        <w:ind w:left="1440" w:hanging="144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15:restartNumberingAfterBreak="0">
    <w:nsid w:val="2AA10E72"/>
    <w:multiLevelType w:val="singleLevel"/>
    <w:tmpl w:val="D5A4A6E8"/>
    <w:lvl w:ilvl="0">
      <w:start w:val="2005"/>
      <w:numFmt w:val="decimal"/>
      <w:lvlText w:val="%1"/>
      <w:lvlJc w:val="left"/>
      <w:pPr>
        <w:tabs>
          <w:tab w:val="num" w:pos="435"/>
        </w:tabs>
        <w:ind w:left="435" w:hanging="435"/>
      </w:pPr>
      <w:rPr>
        <w:rFonts w:ascii="Times New Roman" w:hAnsi="Times New Roman" w:cs="Times New Roman" w:hint="default"/>
      </w:rPr>
    </w:lvl>
  </w:abstractNum>
  <w:abstractNum w:abstractNumId="15" w15:restartNumberingAfterBreak="0">
    <w:nsid w:val="34056CED"/>
    <w:multiLevelType w:val="singleLevel"/>
    <w:tmpl w:val="301897F8"/>
    <w:lvl w:ilvl="0">
      <w:start w:val="2005"/>
      <w:numFmt w:val="decimal"/>
      <w:lvlText w:val="%1"/>
      <w:lvlJc w:val="left"/>
      <w:pPr>
        <w:tabs>
          <w:tab w:val="num" w:pos="900"/>
        </w:tabs>
        <w:ind w:left="900" w:hanging="900"/>
      </w:pPr>
      <w:rPr>
        <w:rFonts w:ascii="Times New Roman" w:hAnsi="Times New Roman" w:cs="Times New Roman" w:hint="default"/>
      </w:rPr>
    </w:lvl>
  </w:abstractNum>
  <w:abstractNum w:abstractNumId="16" w15:restartNumberingAfterBreak="0">
    <w:nsid w:val="35182849"/>
    <w:multiLevelType w:val="singleLevel"/>
    <w:tmpl w:val="8490F4E0"/>
    <w:lvl w:ilvl="0">
      <w:start w:val="2003"/>
      <w:numFmt w:val="decimal"/>
      <w:lvlText w:val="%1"/>
      <w:lvlJc w:val="left"/>
      <w:pPr>
        <w:tabs>
          <w:tab w:val="num" w:pos="900"/>
        </w:tabs>
        <w:ind w:left="900" w:hanging="900"/>
      </w:pPr>
      <w:rPr>
        <w:rFonts w:ascii="Times New Roman" w:hAnsi="Times New Roman" w:cs="Times New Roman" w:hint="default"/>
      </w:rPr>
    </w:lvl>
  </w:abstractNum>
  <w:abstractNum w:abstractNumId="17" w15:restartNumberingAfterBreak="0">
    <w:nsid w:val="38E7378A"/>
    <w:multiLevelType w:val="singleLevel"/>
    <w:tmpl w:val="E47E63C0"/>
    <w:lvl w:ilvl="0">
      <w:start w:val="2009"/>
      <w:numFmt w:val="decimal"/>
      <w:lvlText w:val="%1"/>
      <w:lvlJc w:val="left"/>
      <w:pPr>
        <w:tabs>
          <w:tab w:val="num" w:pos="900"/>
        </w:tabs>
        <w:ind w:left="900" w:hanging="900"/>
      </w:pPr>
      <w:rPr>
        <w:rFonts w:ascii="Times New Roman" w:hAnsi="Times New Roman" w:cs="Times New Roman" w:hint="default"/>
      </w:rPr>
    </w:lvl>
  </w:abstractNum>
  <w:abstractNum w:abstractNumId="18" w15:restartNumberingAfterBreak="0">
    <w:nsid w:val="392451B3"/>
    <w:multiLevelType w:val="singleLevel"/>
    <w:tmpl w:val="EB1E69AA"/>
    <w:lvl w:ilvl="0">
      <w:start w:val="2005"/>
      <w:numFmt w:val="decimal"/>
      <w:lvlText w:val="%1"/>
      <w:lvlJc w:val="left"/>
      <w:pPr>
        <w:tabs>
          <w:tab w:val="num" w:pos="900"/>
        </w:tabs>
        <w:ind w:left="900" w:hanging="900"/>
      </w:pPr>
      <w:rPr>
        <w:rFonts w:ascii="Times New Roman" w:hAnsi="Times New Roman" w:cs="Times New Roman" w:hint="default"/>
      </w:rPr>
    </w:lvl>
  </w:abstractNum>
  <w:abstractNum w:abstractNumId="19" w15:restartNumberingAfterBreak="0">
    <w:nsid w:val="3E5D2A6E"/>
    <w:multiLevelType w:val="singleLevel"/>
    <w:tmpl w:val="D46CC8AA"/>
    <w:lvl w:ilvl="0">
      <w:numFmt w:val="bullet"/>
      <w:lvlText w:val="-"/>
      <w:lvlJc w:val="left"/>
      <w:pPr>
        <w:tabs>
          <w:tab w:val="num" w:pos="360"/>
        </w:tabs>
        <w:ind w:left="360" w:hanging="360"/>
      </w:pPr>
      <w:rPr>
        <w:rFonts w:hint="default"/>
        <w:b/>
      </w:rPr>
    </w:lvl>
  </w:abstractNum>
  <w:abstractNum w:abstractNumId="20" w15:restartNumberingAfterBreak="0">
    <w:nsid w:val="4045557F"/>
    <w:multiLevelType w:val="singleLevel"/>
    <w:tmpl w:val="4D74D202"/>
    <w:lvl w:ilvl="0">
      <w:start w:val="2005"/>
      <w:numFmt w:val="decimal"/>
      <w:lvlText w:val="%1"/>
      <w:lvlJc w:val="left"/>
      <w:pPr>
        <w:tabs>
          <w:tab w:val="num" w:pos="435"/>
        </w:tabs>
        <w:ind w:left="435" w:hanging="435"/>
      </w:pPr>
      <w:rPr>
        <w:rFonts w:ascii="Times New Roman" w:hAnsi="Times New Roman" w:cs="Times New Roman" w:hint="default"/>
      </w:rPr>
    </w:lvl>
  </w:abstractNum>
  <w:abstractNum w:abstractNumId="21" w15:restartNumberingAfterBreak="0">
    <w:nsid w:val="420339F0"/>
    <w:multiLevelType w:val="multilevel"/>
    <w:tmpl w:val="D86E73C6"/>
    <w:lvl w:ilvl="0">
      <w:start w:val="1996"/>
      <w:numFmt w:val="decimal"/>
      <w:lvlText w:val="%1"/>
      <w:lvlJc w:val="left"/>
      <w:pPr>
        <w:tabs>
          <w:tab w:val="num" w:pos="1440"/>
        </w:tabs>
        <w:ind w:left="1440" w:hanging="1440"/>
      </w:pPr>
      <w:rPr>
        <w:rFonts w:ascii="Times New Roman" w:hAnsi="Times New Roman" w:cs="Times New Roman" w:hint="default"/>
        <w:sz w:val="24"/>
      </w:rPr>
    </w:lvl>
    <w:lvl w:ilvl="1">
      <w:start w:val="2005"/>
      <w:numFmt w:val="decimal"/>
      <w:lvlText w:val="%1-%2"/>
      <w:lvlJc w:val="left"/>
      <w:pPr>
        <w:tabs>
          <w:tab w:val="num" w:pos="1440"/>
        </w:tabs>
        <w:ind w:left="1440" w:hanging="1440"/>
      </w:pPr>
      <w:rPr>
        <w:rFonts w:ascii="Times New Roman" w:hAnsi="Times New Roman" w:cs="Times New Roman" w:hint="default"/>
        <w:sz w:val="24"/>
      </w:rPr>
    </w:lvl>
    <w:lvl w:ilvl="2">
      <w:start w:val="1"/>
      <w:numFmt w:val="decimal"/>
      <w:lvlText w:val="%1-%2.%3"/>
      <w:lvlJc w:val="left"/>
      <w:pPr>
        <w:tabs>
          <w:tab w:val="num" w:pos="1440"/>
        </w:tabs>
        <w:ind w:left="1440" w:hanging="1440"/>
      </w:pPr>
      <w:rPr>
        <w:rFonts w:ascii="Times New Roman" w:hAnsi="Times New Roman" w:cs="Times New Roman" w:hint="default"/>
        <w:sz w:val="24"/>
      </w:rPr>
    </w:lvl>
    <w:lvl w:ilvl="3">
      <w:start w:val="1"/>
      <w:numFmt w:val="decimal"/>
      <w:lvlText w:val="%1-%2.%3.%4"/>
      <w:lvlJc w:val="left"/>
      <w:pPr>
        <w:tabs>
          <w:tab w:val="num" w:pos="1440"/>
        </w:tabs>
        <w:ind w:left="1440" w:hanging="1440"/>
      </w:pPr>
      <w:rPr>
        <w:rFonts w:ascii="Times New Roman" w:hAnsi="Times New Roman" w:cs="Times New Roman" w:hint="default"/>
        <w:sz w:val="24"/>
      </w:rPr>
    </w:lvl>
    <w:lvl w:ilvl="4">
      <w:start w:val="1"/>
      <w:numFmt w:val="decimal"/>
      <w:lvlText w:val="%1-%2.%3.%4.%5"/>
      <w:lvlJc w:val="left"/>
      <w:pPr>
        <w:tabs>
          <w:tab w:val="num" w:pos="1440"/>
        </w:tabs>
        <w:ind w:left="1440" w:hanging="1440"/>
      </w:pPr>
      <w:rPr>
        <w:rFonts w:ascii="Times New Roman" w:hAnsi="Times New Roman" w:cs="Times New Roman" w:hint="default"/>
        <w:sz w:val="24"/>
      </w:rPr>
    </w:lvl>
    <w:lvl w:ilvl="5">
      <w:start w:val="1"/>
      <w:numFmt w:val="decimal"/>
      <w:lvlText w:val="%1-%2.%3.%4.%5.%6"/>
      <w:lvlJc w:val="left"/>
      <w:pPr>
        <w:tabs>
          <w:tab w:val="num" w:pos="1440"/>
        </w:tabs>
        <w:ind w:left="1440" w:hanging="144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2" w15:restartNumberingAfterBreak="0">
    <w:nsid w:val="42A27A9B"/>
    <w:multiLevelType w:val="singleLevel"/>
    <w:tmpl w:val="98E8885C"/>
    <w:lvl w:ilvl="0">
      <w:start w:val="5"/>
      <w:numFmt w:val="decimal"/>
      <w:lvlText w:val="%1"/>
      <w:lvlJc w:val="left"/>
      <w:pPr>
        <w:tabs>
          <w:tab w:val="num" w:pos="360"/>
        </w:tabs>
        <w:ind w:left="360" w:hanging="360"/>
      </w:pPr>
      <w:rPr>
        <w:rFonts w:ascii="Times New Roman" w:hAnsi="Times New Roman" w:cs="Times New Roman" w:hint="default"/>
      </w:rPr>
    </w:lvl>
  </w:abstractNum>
  <w:abstractNum w:abstractNumId="23" w15:restartNumberingAfterBreak="0">
    <w:nsid w:val="44CD2775"/>
    <w:multiLevelType w:val="singleLevel"/>
    <w:tmpl w:val="DC94D03C"/>
    <w:lvl w:ilvl="0">
      <w:start w:val="3"/>
      <w:numFmt w:val="upperLetter"/>
      <w:lvlText w:val="%1."/>
      <w:lvlJc w:val="left"/>
      <w:pPr>
        <w:tabs>
          <w:tab w:val="num" w:pos="1080"/>
        </w:tabs>
        <w:ind w:left="1080" w:hanging="360"/>
      </w:pPr>
      <w:rPr>
        <w:rFonts w:ascii="Times New Roman" w:hAnsi="Times New Roman" w:cs="Times New Roman" w:hint="default"/>
      </w:rPr>
    </w:lvl>
  </w:abstractNum>
  <w:abstractNum w:abstractNumId="24" w15:restartNumberingAfterBreak="0">
    <w:nsid w:val="4CA81252"/>
    <w:multiLevelType w:val="singleLevel"/>
    <w:tmpl w:val="2BEC6C14"/>
    <w:lvl w:ilvl="0">
      <w:start w:val="2003"/>
      <w:numFmt w:val="bullet"/>
      <w:lvlText w:val="-"/>
      <w:lvlJc w:val="left"/>
      <w:pPr>
        <w:tabs>
          <w:tab w:val="num" w:pos="360"/>
        </w:tabs>
        <w:ind w:left="360" w:hanging="360"/>
      </w:pPr>
      <w:rPr>
        <w:rFonts w:ascii="Times New Roman" w:hAnsi="Times New Roman" w:cs="Times New Roman" w:hint="default"/>
        <w:i/>
      </w:rPr>
    </w:lvl>
  </w:abstractNum>
  <w:abstractNum w:abstractNumId="25" w15:restartNumberingAfterBreak="0">
    <w:nsid w:val="4EE15B4B"/>
    <w:multiLevelType w:val="singleLevel"/>
    <w:tmpl w:val="07B8587E"/>
    <w:lvl w:ilvl="0">
      <w:start w:val="2005"/>
      <w:numFmt w:val="decimal"/>
      <w:lvlText w:val="%1"/>
      <w:lvlJc w:val="left"/>
      <w:pPr>
        <w:tabs>
          <w:tab w:val="num" w:pos="900"/>
        </w:tabs>
        <w:ind w:left="900" w:hanging="900"/>
      </w:pPr>
      <w:rPr>
        <w:rFonts w:ascii="Times New Roman" w:hAnsi="Times New Roman" w:cs="Times New Roman" w:hint="default"/>
      </w:rPr>
    </w:lvl>
  </w:abstractNum>
  <w:abstractNum w:abstractNumId="26" w15:restartNumberingAfterBreak="0">
    <w:nsid w:val="500D4CF4"/>
    <w:multiLevelType w:val="hybridMultilevel"/>
    <w:tmpl w:val="D670182A"/>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33478"/>
    <w:multiLevelType w:val="singleLevel"/>
    <w:tmpl w:val="14DCBC28"/>
    <w:lvl w:ilvl="0">
      <w:start w:val="2005"/>
      <w:numFmt w:val="decimal"/>
      <w:lvlText w:val="%1"/>
      <w:lvlJc w:val="left"/>
      <w:pPr>
        <w:tabs>
          <w:tab w:val="num" w:pos="435"/>
        </w:tabs>
        <w:ind w:left="435" w:hanging="435"/>
      </w:pPr>
      <w:rPr>
        <w:rFonts w:ascii="Times New Roman" w:hAnsi="Times New Roman" w:cs="Times New Roman" w:hint="default"/>
      </w:rPr>
    </w:lvl>
  </w:abstractNum>
  <w:abstractNum w:abstractNumId="28" w15:restartNumberingAfterBreak="0">
    <w:nsid w:val="50B61F53"/>
    <w:multiLevelType w:val="singleLevel"/>
    <w:tmpl w:val="BB8680E8"/>
    <w:lvl w:ilvl="0">
      <w:start w:val="2008"/>
      <w:numFmt w:val="decimal"/>
      <w:lvlText w:val="%1"/>
      <w:lvlJc w:val="left"/>
      <w:pPr>
        <w:tabs>
          <w:tab w:val="num" w:pos="1440"/>
        </w:tabs>
        <w:ind w:left="1440" w:hanging="1440"/>
      </w:pPr>
      <w:rPr>
        <w:rFonts w:ascii="Times New Roman" w:hAnsi="Times New Roman" w:cs="Times New Roman" w:hint="default"/>
        <w:i w:val="0"/>
      </w:rPr>
    </w:lvl>
  </w:abstractNum>
  <w:abstractNum w:abstractNumId="29" w15:restartNumberingAfterBreak="0">
    <w:nsid w:val="5498213C"/>
    <w:multiLevelType w:val="singleLevel"/>
    <w:tmpl w:val="6CA465C4"/>
    <w:lvl w:ilvl="0">
      <w:start w:val="1"/>
      <w:numFmt w:val="upperLetter"/>
      <w:lvlText w:val="%1."/>
      <w:lvlJc w:val="left"/>
      <w:pPr>
        <w:tabs>
          <w:tab w:val="num" w:pos="1440"/>
        </w:tabs>
        <w:ind w:left="1440" w:hanging="720"/>
      </w:pPr>
      <w:rPr>
        <w:rFonts w:ascii="Times New Roman" w:hAnsi="Times New Roman" w:cs="Times New Roman" w:hint="default"/>
      </w:rPr>
    </w:lvl>
  </w:abstractNum>
  <w:abstractNum w:abstractNumId="30" w15:restartNumberingAfterBreak="0">
    <w:nsid w:val="55612B4C"/>
    <w:multiLevelType w:val="multilevel"/>
    <w:tmpl w:val="8F3EB180"/>
    <w:lvl w:ilvl="0">
      <w:start w:val="33"/>
      <w:numFmt w:val="bullet"/>
      <w:lvlText w:val="-"/>
      <w:lvlJc w:val="left"/>
      <w:pPr>
        <w:tabs>
          <w:tab w:val="num" w:pos="720"/>
        </w:tabs>
        <w:ind w:left="720" w:hanging="360"/>
      </w:pPr>
      <w:rPr>
        <w:rFonts w:ascii="Times New Roman" w:eastAsia="Times New Roman" w:hAnsi="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6C47358"/>
    <w:multiLevelType w:val="multilevel"/>
    <w:tmpl w:val="A3C65148"/>
    <w:lvl w:ilvl="0">
      <w:start w:val="2003"/>
      <w:numFmt w:val="decimal"/>
      <w:lvlText w:val="%1"/>
      <w:lvlJc w:val="left"/>
      <w:pPr>
        <w:tabs>
          <w:tab w:val="num" w:pos="615"/>
        </w:tabs>
        <w:ind w:left="615" w:hanging="615"/>
      </w:pPr>
      <w:rPr>
        <w:rFonts w:ascii="Times New Roman" w:hAnsi="Times New Roman" w:cs="Times New Roman" w:hint="default"/>
      </w:rPr>
    </w:lvl>
    <w:lvl w:ilvl="1">
      <w:start w:val="4"/>
      <w:numFmt w:val="decimal"/>
      <w:lvlText w:val="%1-%2"/>
      <w:lvlJc w:val="left"/>
      <w:pPr>
        <w:tabs>
          <w:tab w:val="num" w:pos="615"/>
        </w:tabs>
        <w:ind w:left="615" w:hanging="61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15:restartNumberingAfterBreak="0">
    <w:nsid w:val="598920C8"/>
    <w:multiLevelType w:val="singleLevel"/>
    <w:tmpl w:val="97F87D10"/>
    <w:lvl w:ilvl="0">
      <w:start w:val="2005"/>
      <w:numFmt w:val="decimal"/>
      <w:lvlText w:val="%1"/>
      <w:lvlJc w:val="left"/>
      <w:pPr>
        <w:tabs>
          <w:tab w:val="num" w:pos="900"/>
        </w:tabs>
        <w:ind w:left="900" w:hanging="900"/>
      </w:pPr>
      <w:rPr>
        <w:rFonts w:ascii="Times New Roman" w:hAnsi="Times New Roman" w:cs="Times New Roman" w:hint="default"/>
      </w:rPr>
    </w:lvl>
  </w:abstractNum>
  <w:abstractNum w:abstractNumId="33" w15:restartNumberingAfterBreak="0">
    <w:nsid w:val="5B0B097D"/>
    <w:multiLevelType w:val="multilevel"/>
    <w:tmpl w:val="5AF86BA0"/>
    <w:lvl w:ilvl="0">
      <w:start w:val="2001"/>
      <w:numFmt w:val="decimal"/>
      <w:lvlText w:val="%1"/>
      <w:lvlJc w:val="left"/>
      <w:pPr>
        <w:tabs>
          <w:tab w:val="num" w:pos="1440"/>
        </w:tabs>
        <w:ind w:left="1440" w:hanging="1440"/>
      </w:pPr>
      <w:rPr>
        <w:rFonts w:ascii="Times New Roman" w:hAnsi="Times New Roman" w:cs="Times New Roman" w:hint="default"/>
      </w:rPr>
    </w:lvl>
    <w:lvl w:ilvl="1">
      <w:start w:val="2003"/>
      <w:numFmt w:val="decimal"/>
      <w:lvlText w:val="%1-%2"/>
      <w:lvlJc w:val="left"/>
      <w:pPr>
        <w:tabs>
          <w:tab w:val="num" w:pos="1440"/>
        </w:tabs>
        <w:ind w:left="1440" w:hanging="1440"/>
      </w:pPr>
      <w:rPr>
        <w:rFonts w:ascii="Times New Roman" w:hAnsi="Times New Roman" w:cs="Times New Roman" w:hint="default"/>
      </w:rPr>
    </w:lvl>
    <w:lvl w:ilvl="2">
      <w:start w:val="1"/>
      <w:numFmt w:val="decimal"/>
      <w:lvlText w:val="%1-%2.%3"/>
      <w:lvlJc w:val="left"/>
      <w:pPr>
        <w:tabs>
          <w:tab w:val="num" w:pos="1440"/>
        </w:tabs>
        <w:ind w:left="1440" w:hanging="1440"/>
      </w:pPr>
      <w:rPr>
        <w:rFonts w:ascii="Times New Roman" w:hAnsi="Times New Roman" w:cs="Times New Roman" w:hint="default"/>
      </w:rPr>
    </w:lvl>
    <w:lvl w:ilvl="3">
      <w:start w:val="1"/>
      <w:numFmt w:val="decimal"/>
      <w:lvlText w:val="%1-%2.%3.%4"/>
      <w:lvlJc w:val="left"/>
      <w:pPr>
        <w:tabs>
          <w:tab w:val="num" w:pos="1440"/>
        </w:tabs>
        <w:ind w:left="1440" w:hanging="144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4" w15:restartNumberingAfterBreak="0">
    <w:nsid w:val="5BC268DF"/>
    <w:multiLevelType w:val="multilevel"/>
    <w:tmpl w:val="021094E2"/>
    <w:lvl w:ilvl="0">
      <w:start w:val="2002"/>
      <w:numFmt w:val="decimal"/>
      <w:lvlText w:val="%1"/>
      <w:lvlJc w:val="left"/>
      <w:pPr>
        <w:tabs>
          <w:tab w:val="num" w:pos="900"/>
        </w:tabs>
        <w:ind w:left="900" w:hanging="900"/>
      </w:pPr>
      <w:rPr>
        <w:rFonts w:ascii="Times New Roman" w:hAnsi="Times New Roman" w:cs="Times New Roman" w:hint="default"/>
      </w:rPr>
    </w:lvl>
    <w:lvl w:ilvl="1">
      <w:start w:val="3"/>
      <w:numFmt w:val="decimal"/>
      <w:lvlText w:val="%1-%2"/>
      <w:lvlJc w:val="left"/>
      <w:pPr>
        <w:tabs>
          <w:tab w:val="num" w:pos="900"/>
        </w:tabs>
        <w:ind w:left="900" w:hanging="900"/>
      </w:pPr>
      <w:rPr>
        <w:rFonts w:ascii="Times New Roman" w:hAnsi="Times New Roman" w:cs="Times New Roman" w:hint="default"/>
      </w:rPr>
    </w:lvl>
    <w:lvl w:ilvl="2">
      <w:start w:val="1"/>
      <w:numFmt w:val="decimal"/>
      <w:lvlText w:val="%1-%2.%3"/>
      <w:lvlJc w:val="left"/>
      <w:pPr>
        <w:tabs>
          <w:tab w:val="num" w:pos="900"/>
        </w:tabs>
        <w:ind w:left="900" w:hanging="900"/>
      </w:pPr>
      <w:rPr>
        <w:rFonts w:ascii="Times New Roman" w:hAnsi="Times New Roman" w:cs="Times New Roman" w:hint="default"/>
      </w:rPr>
    </w:lvl>
    <w:lvl w:ilvl="3">
      <w:start w:val="1"/>
      <w:numFmt w:val="decimal"/>
      <w:lvlText w:val="%1-%2.%3.%4"/>
      <w:lvlJc w:val="left"/>
      <w:pPr>
        <w:tabs>
          <w:tab w:val="num" w:pos="900"/>
        </w:tabs>
        <w:ind w:left="900" w:hanging="90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61886E81"/>
    <w:multiLevelType w:val="singleLevel"/>
    <w:tmpl w:val="596A96C2"/>
    <w:lvl w:ilvl="0">
      <w:start w:val="2005"/>
      <w:numFmt w:val="decimal"/>
      <w:lvlText w:val="%1"/>
      <w:lvlJc w:val="left"/>
      <w:pPr>
        <w:tabs>
          <w:tab w:val="num" w:pos="435"/>
        </w:tabs>
        <w:ind w:left="435" w:hanging="435"/>
      </w:pPr>
      <w:rPr>
        <w:rFonts w:ascii="Times New Roman" w:hAnsi="Times New Roman" w:cs="Times New Roman" w:hint="default"/>
      </w:rPr>
    </w:lvl>
  </w:abstractNum>
  <w:abstractNum w:abstractNumId="36" w15:restartNumberingAfterBreak="0">
    <w:nsid w:val="62761C60"/>
    <w:multiLevelType w:val="multilevel"/>
    <w:tmpl w:val="20AE1D08"/>
    <w:lvl w:ilvl="0">
      <w:start w:val="2007"/>
      <w:numFmt w:val="decimal"/>
      <w:lvlText w:val="%1"/>
      <w:lvlJc w:val="left"/>
      <w:pPr>
        <w:tabs>
          <w:tab w:val="num" w:pos="720"/>
        </w:tabs>
        <w:ind w:left="720" w:hanging="720"/>
      </w:pPr>
      <w:rPr>
        <w:rFonts w:ascii="Times New Roman" w:hAnsi="Times New Roman" w:cs="Times New Roman" w:hint="default"/>
      </w:rPr>
    </w:lvl>
    <w:lvl w:ilvl="1">
      <w:start w:val="2013"/>
      <w:numFmt w:val="decimal"/>
      <w:lvlText w:val="%1-%2"/>
      <w:lvlJc w:val="left"/>
      <w:pPr>
        <w:tabs>
          <w:tab w:val="num" w:pos="1080"/>
        </w:tabs>
        <w:ind w:left="1080" w:hanging="72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7" w15:restartNumberingAfterBreak="0">
    <w:nsid w:val="6A9B7867"/>
    <w:multiLevelType w:val="singleLevel"/>
    <w:tmpl w:val="B7CED98A"/>
    <w:lvl w:ilvl="0">
      <w:start w:val="2008"/>
      <w:numFmt w:val="decimal"/>
      <w:lvlText w:val="%1"/>
      <w:lvlJc w:val="left"/>
      <w:pPr>
        <w:tabs>
          <w:tab w:val="num" w:pos="1440"/>
        </w:tabs>
        <w:ind w:left="1440" w:hanging="1440"/>
      </w:pPr>
      <w:rPr>
        <w:rFonts w:ascii="Times New Roman" w:hAnsi="Times New Roman" w:cs="Times New Roman" w:hint="default"/>
        <w:i w:val="0"/>
      </w:rPr>
    </w:lvl>
  </w:abstractNum>
  <w:abstractNum w:abstractNumId="38" w15:restartNumberingAfterBreak="0">
    <w:nsid w:val="6F665A64"/>
    <w:multiLevelType w:val="singleLevel"/>
    <w:tmpl w:val="E52EBC78"/>
    <w:lvl w:ilvl="0">
      <w:start w:val="2009"/>
      <w:numFmt w:val="bullet"/>
      <w:lvlText w:val="-"/>
      <w:lvlJc w:val="left"/>
      <w:pPr>
        <w:tabs>
          <w:tab w:val="num" w:pos="360"/>
        </w:tabs>
        <w:ind w:left="360" w:hanging="360"/>
      </w:pPr>
      <w:rPr>
        <w:rFonts w:ascii="Times New Roman" w:hAnsi="Times New Roman" w:cs="Times New Roman" w:hint="default"/>
      </w:rPr>
    </w:lvl>
  </w:abstractNum>
  <w:abstractNum w:abstractNumId="39" w15:restartNumberingAfterBreak="0">
    <w:nsid w:val="6FFE3F13"/>
    <w:multiLevelType w:val="hybridMultilevel"/>
    <w:tmpl w:val="32B825A0"/>
    <w:lvl w:ilvl="0" w:tplc="3B86D426">
      <w:start w:val="2011"/>
      <w:numFmt w:val="decimal"/>
      <w:lvlText w:val="%1"/>
      <w:lvlJc w:val="left"/>
      <w:pPr>
        <w:ind w:left="7890" w:hanging="420"/>
      </w:pPr>
      <w:rPr>
        <w:rFonts w:ascii="Times New Roman" w:hAnsi="Times New Roman" w:cs="Times New Roman" w:hint="default"/>
      </w:rPr>
    </w:lvl>
    <w:lvl w:ilvl="1" w:tplc="10090019">
      <w:start w:val="1"/>
      <w:numFmt w:val="lowerLetter"/>
      <w:lvlText w:val="%2."/>
      <w:lvlJc w:val="left"/>
      <w:pPr>
        <w:ind w:left="8550" w:hanging="360"/>
      </w:pPr>
      <w:rPr>
        <w:rFonts w:ascii="Times New Roman" w:hAnsi="Times New Roman" w:cs="Times New Roman"/>
      </w:rPr>
    </w:lvl>
    <w:lvl w:ilvl="2" w:tplc="1009001B">
      <w:start w:val="1"/>
      <w:numFmt w:val="lowerRoman"/>
      <w:lvlText w:val="%3."/>
      <w:lvlJc w:val="right"/>
      <w:pPr>
        <w:ind w:left="9270" w:hanging="180"/>
      </w:pPr>
      <w:rPr>
        <w:rFonts w:ascii="Times New Roman" w:hAnsi="Times New Roman" w:cs="Times New Roman"/>
      </w:rPr>
    </w:lvl>
    <w:lvl w:ilvl="3" w:tplc="1009000F">
      <w:start w:val="1"/>
      <w:numFmt w:val="decimal"/>
      <w:lvlText w:val="%4."/>
      <w:lvlJc w:val="left"/>
      <w:pPr>
        <w:ind w:left="9990" w:hanging="360"/>
      </w:pPr>
      <w:rPr>
        <w:rFonts w:ascii="Times New Roman" w:hAnsi="Times New Roman" w:cs="Times New Roman"/>
      </w:rPr>
    </w:lvl>
    <w:lvl w:ilvl="4" w:tplc="10090019">
      <w:start w:val="1"/>
      <w:numFmt w:val="lowerLetter"/>
      <w:lvlText w:val="%5."/>
      <w:lvlJc w:val="left"/>
      <w:pPr>
        <w:ind w:left="10710" w:hanging="360"/>
      </w:pPr>
      <w:rPr>
        <w:rFonts w:ascii="Times New Roman" w:hAnsi="Times New Roman" w:cs="Times New Roman"/>
      </w:rPr>
    </w:lvl>
    <w:lvl w:ilvl="5" w:tplc="1009001B">
      <w:start w:val="1"/>
      <w:numFmt w:val="lowerRoman"/>
      <w:lvlText w:val="%6."/>
      <w:lvlJc w:val="right"/>
      <w:pPr>
        <w:ind w:left="11430" w:hanging="180"/>
      </w:pPr>
      <w:rPr>
        <w:rFonts w:ascii="Times New Roman" w:hAnsi="Times New Roman" w:cs="Times New Roman"/>
      </w:rPr>
    </w:lvl>
    <w:lvl w:ilvl="6" w:tplc="1009000F">
      <w:start w:val="1"/>
      <w:numFmt w:val="decimal"/>
      <w:lvlText w:val="%7."/>
      <w:lvlJc w:val="left"/>
      <w:pPr>
        <w:ind w:left="12150" w:hanging="360"/>
      </w:pPr>
      <w:rPr>
        <w:rFonts w:ascii="Times New Roman" w:hAnsi="Times New Roman" w:cs="Times New Roman"/>
      </w:rPr>
    </w:lvl>
    <w:lvl w:ilvl="7" w:tplc="10090019">
      <w:start w:val="1"/>
      <w:numFmt w:val="lowerLetter"/>
      <w:lvlText w:val="%8."/>
      <w:lvlJc w:val="left"/>
      <w:pPr>
        <w:ind w:left="12870" w:hanging="360"/>
      </w:pPr>
      <w:rPr>
        <w:rFonts w:ascii="Times New Roman" w:hAnsi="Times New Roman" w:cs="Times New Roman"/>
      </w:rPr>
    </w:lvl>
    <w:lvl w:ilvl="8" w:tplc="1009001B">
      <w:start w:val="1"/>
      <w:numFmt w:val="lowerRoman"/>
      <w:lvlText w:val="%9."/>
      <w:lvlJc w:val="right"/>
      <w:pPr>
        <w:ind w:left="13590" w:hanging="180"/>
      </w:pPr>
      <w:rPr>
        <w:rFonts w:ascii="Times New Roman" w:hAnsi="Times New Roman" w:cs="Times New Roman"/>
      </w:rPr>
    </w:lvl>
  </w:abstractNum>
  <w:abstractNum w:abstractNumId="40" w15:restartNumberingAfterBreak="0">
    <w:nsid w:val="71AE75AF"/>
    <w:multiLevelType w:val="singleLevel"/>
    <w:tmpl w:val="383498BE"/>
    <w:lvl w:ilvl="0">
      <w:start w:val="2007"/>
      <w:numFmt w:val="bullet"/>
      <w:lvlText w:val="-"/>
      <w:lvlJc w:val="left"/>
      <w:pPr>
        <w:tabs>
          <w:tab w:val="num" w:pos="360"/>
        </w:tabs>
        <w:ind w:left="360" w:hanging="360"/>
      </w:pPr>
      <w:rPr>
        <w:rFonts w:ascii="Times New Roman" w:hAnsi="Times New Roman" w:cs="Times New Roman" w:hint="default"/>
      </w:rPr>
    </w:lvl>
  </w:abstractNum>
  <w:abstractNum w:abstractNumId="41" w15:restartNumberingAfterBreak="0">
    <w:nsid w:val="7F121F09"/>
    <w:multiLevelType w:val="singleLevel"/>
    <w:tmpl w:val="9E2A30FC"/>
    <w:lvl w:ilvl="0">
      <w:start w:val="2008"/>
      <w:numFmt w:val="decimal"/>
      <w:lvlText w:val="%1"/>
      <w:lvlJc w:val="left"/>
      <w:pPr>
        <w:tabs>
          <w:tab w:val="num" w:pos="1440"/>
        </w:tabs>
        <w:ind w:left="1440" w:hanging="1440"/>
      </w:pPr>
      <w:rPr>
        <w:rFonts w:ascii="Times New Roman" w:hAnsi="Times New Roman" w:cs="Times New Roman" w:hint="default"/>
      </w:rPr>
    </w:lvl>
  </w:abstractNum>
  <w:num w:numId="1">
    <w:abstractNumId w:val="29"/>
  </w:num>
  <w:num w:numId="2">
    <w:abstractNumId w:val="23"/>
  </w:num>
  <w:num w:numId="3">
    <w:abstractNumId w:val="1"/>
  </w:num>
  <w:num w:numId="4">
    <w:abstractNumId w:val="2"/>
  </w:num>
  <w:num w:numId="5">
    <w:abstractNumId w:val="8"/>
  </w:num>
  <w:num w:numId="6">
    <w:abstractNumId w:val="30"/>
  </w:num>
  <w:num w:numId="7">
    <w:abstractNumId w:val="31"/>
  </w:num>
  <w:num w:numId="8">
    <w:abstractNumId w:val="24"/>
  </w:num>
  <w:num w:numId="9">
    <w:abstractNumId w:val="19"/>
  </w:num>
  <w:num w:numId="10">
    <w:abstractNumId w:val="34"/>
  </w:num>
  <w:num w:numId="11">
    <w:abstractNumId w:val="6"/>
  </w:num>
  <w:num w:numId="12">
    <w:abstractNumId w:val="35"/>
  </w:num>
  <w:num w:numId="13">
    <w:abstractNumId w:val="25"/>
  </w:num>
  <w:num w:numId="14">
    <w:abstractNumId w:val="18"/>
  </w:num>
  <w:num w:numId="15">
    <w:abstractNumId w:val="3"/>
  </w:num>
  <w:num w:numId="16">
    <w:abstractNumId w:val="15"/>
  </w:num>
  <w:num w:numId="17">
    <w:abstractNumId w:val="12"/>
  </w:num>
  <w:num w:numId="18">
    <w:abstractNumId w:val="14"/>
  </w:num>
  <w:num w:numId="19">
    <w:abstractNumId w:val="20"/>
  </w:num>
  <w:num w:numId="20">
    <w:abstractNumId w:val="4"/>
  </w:num>
  <w:num w:numId="21">
    <w:abstractNumId w:val="9"/>
  </w:num>
  <w:num w:numId="22">
    <w:abstractNumId w:val="22"/>
  </w:num>
  <w:num w:numId="23">
    <w:abstractNumId w:val="27"/>
  </w:num>
  <w:num w:numId="24">
    <w:abstractNumId w:val="33"/>
  </w:num>
  <w:num w:numId="25">
    <w:abstractNumId w:val="32"/>
  </w:num>
  <w:num w:numId="26">
    <w:abstractNumId w:val="16"/>
  </w:num>
  <w:num w:numId="27">
    <w:abstractNumId w:val="11"/>
  </w:num>
  <w:num w:numId="28">
    <w:abstractNumId w:val="17"/>
  </w:num>
  <w:num w:numId="29">
    <w:abstractNumId w:val="10"/>
  </w:num>
  <w:num w:numId="30">
    <w:abstractNumId w:val="5"/>
  </w:num>
  <w:num w:numId="31">
    <w:abstractNumId w:val="40"/>
  </w:num>
  <w:num w:numId="32">
    <w:abstractNumId w:val="7"/>
  </w:num>
  <w:num w:numId="33">
    <w:abstractNumId w:val="38"/>
  </w:num>
  <w:num w:numId="34">
    <w:abstractNumId w:val="0"/>
  </w:num>
  <w:num w:numId="35">
    <w:abstractNumId w:val="21"/>
  </w:num>
  <w:num w:numId="36">
    <w:abstractNumId w:val="39"/>
  </w:num>
  <w:num w:numId="37">
    <w:abstractNumId w:val="37"/>
  </w:num>
  <w:num w:numId="38">
    <w:abstractNumId w:val="41"/>
  </w:num>
  <w:num w:numId="39">
    <w:abstractNumId w:val="28"/>
  </w:num>
  <w:num w:numId="40">
    <w:abstractNumId w:val="36"/>
  </w:num>
  <w:num w:numId="41">
    <w:abstractNumId w:val="1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30"/>
    <w:rsid w:val="00000A50"/>
    <w:rsid w:val="000109CD"/>
    <w:rsid w:val="00043DEB"/>
    <w:rsid w:val="00051496"/>
    <w:rsid w:val="00075112"/>
    <w:rsid w:val="00081F41"/>
    <w:rsid w:val="00095641"/>
    <w:rsid w:val="000C5BE2"/>
    <w:rsid w:val="000D3850"/>
    <w:rsid w:val="000E3B12"/>
    <w:rsid w:val="000F3E1D"/>
    <w:rsid w:val="00130480"/>
    <w:rsid w:val="00136524"/>
    <w:rsid w:val="001419BF"/>
    <w:rsid w:val="001700DD"/>
    <w:rsid w:val="0018015C"/>
    <w:rsid w:val="001A2472"/>
    <w:rsid w:val="001A4430"/>
    <w:rsid w:val="001E6CAE"/>
    <w:rsid w:val="00220BF0"/>
    <w:rsid w:val="002257E6"/>
    <w:rsid w:val="00230DE7"/>
    <w:rsid w:val="002327ED"/>
    <w:rsid w:val="00257DAC"/>
    <w:rsid w:val="00266962"/>
    <w:rsid w:val="00286178"/>
    <w:rsid w:val="002C12E7"/>
    <w:rsid w:val="002E1994"/>
    <w:rsid w:val="002E6BD6"/>
    <w:rsid w:val="0031499D"/>
    <w:rsid w:val="00322BD2"/>
    <w:rsid w:val="003511FA"/>
    <w:rsid w:val="003523D1"/>
    <w:rsid w:val="00365324"/>
    <w:rsid w:val="0038107E"/>
    <w:rsid w:val="0039167A"/>
    <w:rsid w:val="003D35A6"/>
    <w:rsid w:val="0040162F"/>
    <w:rsid w:val="0041273A"/>
    <w:rsid w:val="0041449F"/>
    <w:rsid w:val="00415A24"/>
    <w:rsid w:val="00440EDA"/>
    <w:rsid w:val="004B4FD5"/>
    <w:rsid w:val="004C6235"/>
    <w:rsid w:val="004E29F5"/>
    <w:rsid w:val="004F65E0"/>
    <w:rsid w:val="00504FB0"/>
    <w:rsid w:val="00552798"/>
    <w:rsid w:val="005A0F78"/>
    <w:rsid w:val="005A14B3"/>
    <w:rsid w:val="005B46EB"/>
    <w:rsid w:val="005B7083"/>
    <w:rsid w:val="005D43CE"/>
    <w:rsid w:val="005D77E4"/>
    <w:rsid w:val="0060655A"/>
    <w:rsid w:val="00646B59"/>
    <w:rsid w:val="006644AE"/>
    <w:rsid w:val="006B279A"/>
    <w:rsid w:val="006B4332"/>
    <w:rsid w:val="006F3B1B"/>
    <w:rsid w:val="006F44B0"/>
    <w:rsid w:val="0070681C"/>
    <w:rsid w:val="00706F3A"/>
    <w:rsid w:val="00714678"/>
    <w:rsid w:val="00714A3B"/>
    <w:rsid w:val="00724E53"/>
    <w:rsid w:val="0074256E"/>
    <w:rsid w:val="00763C1A"/>
    <w:rsid w:val="00773B5E"/>
    <w:rsid w:val="00797CFF"/>
    <w:rsid w:val="007A5B71"/>
    <w:rsid w:val="007C43B3"/>
    <w:rsid w:val="0081174E"/>
    <w:rsid w:val="00811F51"/>
    <w:rsid w:val="008148FA"/>
    <w:rsid w:val="008277E0"/>
    <w:rsid w:val="00834935"/>
    <w:rsid w:val="0083618D"/>
    <w:rsid w:val="00854D04"/>
    <w:rsid w:val="008812EE"/>
    <w:rsid w:val="00884061"/>
    <w:rsid w:val="008860E1"/>
    <w:rsid w:val="008A601E"/>
    <w:rsid w:val="008C64A1"/>
    <w:rsid w:val="008F4CD7"/>
    <w:rsid w:val="00907E61"/>
    <w:rsid w:val="009652EF"/>
    <w:rsid w:val="00995188"/>
    <w:rsid w:val="00997505"/>
    <w:rsid w:val="009B08A2"/>
    <w:rsid w:val="009B2ADB"/>
    <w:rsid w:val="009B7DD4"/>
    <w:rsid w:val="009E25BA"/>
    <w:rsid w:val="00A04B2D"/>
    <w:rsid w:val="00A917BA"/>
    <w:rsid w:val="00A920CC"/>
    <w:rsid w:val="00AF022E"/>
    <w:rsid w:val="00AF7B53"/>
    <w:rsid w:val="00B331E0"/>
    <w:rsid w:val="00B57E39"/>
    <w:rsid w:val="00B76C34"/>
    <w:rsid w:val="00BC37A2"/>
    <w:rsid w:val="00BE438B"/>
    <w:rsid w:val="00BF3C0F"/>
    <w:rsid w:val="00C06DAD"/>
    <w:rsid w:val="00C33868"/>
    <w:rsid w:val="00C429A3"/>
    <w:rsid w:val="00C5199A"/>
    <w:rsid w:val="00C761D7"/>
    <w:rsid w:val="00C82DFF"/>
    <w:rsid w:val="00C9579F"/>
    <w:rsid w:val="00CD7936"/>
    <w:rsid w:val="00D00B92"/>
    <w:rsid w:val="00D07921"/>
    <w:rsid w:val="00D321DA"/>
    <w:rsid w:val="00D32B9B"/>
    <w:rsid w:val="00D5577C"/>
    <w:rsid w:val="00D61EF9"/>
    <w:rsid w:val="00D76B32"/>
    <w:rsid w:val="00D81990"/>
    <w:rsid w:val="00DB1F13"/>
    <w:rsid w:val="00DD2ECE"/>
    <w:rsid w:val="00DD799B"/>
    <w:rsid w:val="00DE0166"/>
    <w:rsid w:val="00E03982"/>
    <w:rsid w:val="00E16C47"/>
    <w:rsid w:val="00E44FCD"/>
    <w:rsid w:val="00E676E4"/>
    <w:rsid w:val="00E72963"/>
    <w:rsid w:val="00E90A78"/>
    <w:rsid w:val="00E91A21"/>
    <w:rsid w:val="00EB6AA0"/>
    <w:rsid w:val="00EC7219"/>
    <w:rsid w:val="00EE24B0"/>
    <w:rsid w:val="00F055F4"/>
    <w:rsid w:val="00F57DB6"/>
    <w:rsid w:val="00F61914"/>
    <w:rsid w:val="00F65E89"/>
    <w:rsid w:val="00FC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57703"/>
  <w15:docId w15:val="{A521DD31-4E48-4DEE-8DFD-FB72EEF9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outlineLvl w:val="1"/>
    </w:pPr>
    <w:rPr>
      <w:b/>
    </w:rPr>
  </w:style>
  <w:style w:type="paragraph" w:styleId="Heading3">
    <w:name w:val="heading 3"/>
    <w:basedOn w:val="Normal"/>
    <w:next w:val="Normal"/>
    <w:qFormat/>
    <w:pPr>
      <w:keepNext/>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outlineLvl w:val="2"/>
    </w:pPr>
    <w:rPr>
      <w:rFonts w:ascii="Arial" w:hAnsi="Arial" w:cs="Arial"/>
      <w:b/>
      <w:sz w:val="20"/>
    </w:rPr>
  </w:style>
  <w:style w:type="paragraph" w:styleId="Heading4">
    <w:name w:val="heading 4"/>
    <w:basedOn w:val="Normal"/>
    <w:next w:val="Normal"/>
    <w:qFormat/>
    <w:pPr>
      <w:keepNext/>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rFonts w:ascii="Arial" w:hAnsi="Arial" w:cs="Arial"/>
      <w:b/>
      <w:sz w:val="20"/>
    </w:rPr>
  </w:style>
  <w:style w:type="paragraph" w:styleId="Heading5">
    <w:name w:val="heading 5"/>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center"/>
      <w:outlineLvl w:val="4"/>
    </w:pPr>
    <w:rPr>
      <w:rFonts w:ascii="Arial" w:hAnsi="Arial" w:cs="Arial"/>
      <w:b/>
      <w:color w:val="000000"/>
      <w:lang w:val="en-GB"/>
    </w:rPr>
  </w:style>
  <w:style w:type="paragraph" w:styleId="Heading6">
    <w:name w:val="heading 6"/>
    <w:basedOn w:val="Normal"/>
    <w:next w:val="Normal"/>
    <w:qFormat/>
    <w:pPr>
      <w:keepNext/>
      <w:ind w:left="2160" w:firstLine="720"/>
      <w:outlineLvl w:val="5"/>
    </w:pPr>
    <w:rPr>
      <w:rFonts w:ascii="Arial" w:hAnsi="Arial" w:cs="Arial"/>
      <w:i/>
      <w:sz w:val="20"/>
    </w:rPr>
  </w:style>
  <w:style w:type="paragraph" w:styleId="Heading7">
    <w:name w:val="heading 7"/>
    <w:basedOn w:val="Normal"/>
    <w:next w:val="Normal"/>
    <w:qFormat/>
    <w:pPr>
      <w:keepNext/>
      <w:tabs>
        <w:tab w:val="left" w:pos="900"/>
      </w:tabs>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tabs>
        <w:tab w:val="left" w:pos="720"/>
        <w:tab w:val="left" w:pos="900"/>
      </w:tab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Indent">
    <w:name w:val="Body Text Indent"/>
    <w:basedOn w:val="Normal"/>
    <w:semiHidden/>
    <w:pPr>
      <w:spacing w:before="100" w:beforeAutospacing="1" w:after="100" w:afterAutospacing="1"/>
    </w:pPr>
    <w:rPr>
      <w:i/>
      <w:iCs/>
      <w:lang w:eastAsia="en-CA"/>
    </w:rPr>
  </w:style>
  <w:style w:type="paragraph" w:styleId="Title">
    <w:name w:val="Title"/>
    <w:basedOn w:val="Normal"/>
    <w:qFormat/>
    <w:pPr>
      <w:jc w:val="center"/>
    </w:pPr>
    <w:rPr>
      <w:rFonts w:ascii="Arial" w:hAnsi="Arial" w:cs="Arial"/>
      <w:b/>
      <w:sz w:val="20"/>
    </w:r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Pr>
      <w:sz w:val="20"/>
    </w:rPr>
  </w:style>
  <w:style w:type="character" w:styleId="Hyperlink">
    <w:name w:val="Hyperlink"/>
    <w:basedOn w:val="DefaultParagraphFont"/>
    <w:semiHidden/>
    <w:rPr>
      <w:rFonts w:ascii="Times New Roman" w:hAnsi="Times New Roman" w:cs="Times New Roman"/>
      <w:color w:val="0000FF"/>
      <w:u w:val="single"/>
    </w:rPr>
  </w:style>
  <w:style w:type="character" w:styleId="Strong">
    <w:name w:val="Strong"/>
    <w:basedOn w:val="DefaultParagraphFont"/>
    <w:uiPriority w:val="22"/>
    <w:qFormat/>
    <w:rPr>
      <w:rFonts w:ascii="Times New Roman" w:hAnsi="Times New Roman" w:cs="Times New Roman"/>
      <w:b/>
    </w:rPr>
  </w:style>
  <w:style w:type="paragraph" w:styleId="Header">
    <w:name w:val="header"/>
    <w:basedOn w:val="Normal"/>
    <w:semiHidden/>
    <w:pPr>
      <w:tabs>
        <w:tab w:val="center" w:pos="4320"/>
        <w:tab w:val="right" w:pos="8640"/>
      </w:tabs>
    </w:pPr>
  </w:style>
  <w:style w:type="paragraph" w:styleId="BodyTextIndent3">
    <w:name w:val="Body Text Indent 3"/>
    <w:basedOn w:val="Normal"/>
    <w:semiHidden/>
    <w:pPr>
      <w:tabs>
        <w:tab w:val="left" w:pos="900"/>
      </w:tabs>
      <w:ind w:left="360" w:hanging="450"/>
    </w:pPr>
    <w:rPr>
      <w:rFonts w:ascii="Arial" w:hAnsi="Arial" w:cs="Arial"/>
      <w:sz w:val="20"/>
    </w:rPr>
  </w:style>
  <w:style w:type="paragraph" w:customStyle="1" w:styleId="WP9Heading1">
    <w:name w:val="WP9_Heading1"/>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spacing w:after="78"/>
      <w:ind w:left="2520" w:hanging="2520"/>
      <w:jc w:val="both"/>
    </w:pPr>
    <w:rPr>
      <w:b/>
    </w:rPr>
  </w:style>
  <w:style w:type="paragraph" w:customStyle="1" w:styleId="HTMLBody">
    <w:name w:val="HTML Body"/>
    <w:pPr>
      <w:autoSpaceDE w:val="0"/>
      <w:autoSpaceDN w:val="0"/>
      <w:adjustRightInd w:val="0"/>
    </w:pPr>
    <w:rPr>
      <w:rFonts w:ascii="Arial" w:hAnsi="Arial" w:cs="Arial"/>
      <w:lang w:eastAsia="en-CA"/>
    </w:rPr>
  </w:style>
  <w:style w:type="paragraph" w:styleId="HTMLPreformatted">
    <w:name w:val="HTML Preformatted"/>
    <w:basedOn w:val="Normal"/>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uiPriority w:val="99"/>
    <w:rPr>
      <w:rFonts w:ascii="Courier New" w:hAnsi="Courier New" w:cs="Courier New"/>
    </w:rPr>
  </w:style>
  <w:style w:type="character" w:customStyle="1" w:styleId="FooterChar">
    <w:name w:val="Footer Char"/>
    <w:basedOn w:val="DefaultParagraphFont"/>
    <w:rPr>
      <w:rFonts w:ascii="Times New Roman" w:hAnsi="Times New Roman" w:cs="Times New Roman"/>
      <w:sz w:val="24"/>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eastAsia="en-US"/>
    </w:rPr>
  </w:style>
  <w:style w:type="paragraph" w:styleId="CommentText">
    <w:name w:val="annotation text"/>
    <w:basedOn w:val="Normal"/>
    <w:semiHidden/>
    <w:rPr>
      <w:sz w:val="20"/>
    </w:rPr>
  </w:style>
  <w:style w:type="character" w:customStyle="1" w:styleId="CommentTextChar">
    <w:name w:val="Comment Text Char"/>
    <w:basedOn w:val="DefaultParagraphFont"/>
    <w:rPr>
      <w:rFonts w:ascii="Times New Roman" w:hAnsi="Times New Roman" w:cs="Times New Roman"/>
      <w:lang w:val="en-US" w:eastAsia="en-US"/>
    </w:rPr>
  </w:style>
  <w:style w:type="paragraph" w:customStyle="1" w:styleId="Default">
    <w:name w:val="Default"/>
    <w:pPr>
      <w:autoSpaceDE w:val="0"/>
      <w:autoSpaceDN w:val="0"/>
      <w:adjustRightInd w:val="0"/>
    </w:pPr>
    <w:rPr>
      <w:color w:val="000000"/>
      <w:sz w:val="24"/>
      <w:szCs w:val="24"/>
      <w:lang w:val="en-CA" w:eastAsia="en-CA"/>
    </w:rPr>
  </w:style>
  <w:style w:type="paragraph" w:customStyle="1" w:styleId="BodyA">
    <w:name w:val="Body A"/>
    <w:rPr>
      <w:rFonts w:ascii="Helvetica" w:hAnsi="Helvetica"/>
      <w:color w:val="000000"/>
      <w:kern w:val="1"/>
      <w:sz w:val="24"/>
      <w:lang w:eastAsia="hi-IN"/>
    </w:rPr>
  </w:style>
  <w:style w:type="paragraph" w:styleId="ListParagraph">
    <w:name w:val="List Paragraph"/>
    <w:basedOn w:val="Normal"/>
    <w:qFormat/>
    <w:pPr>
      <w:ind w:left="720"/>
    </w:pPr>
  </w:style>
  <w:style w:type="paragraph" w:customStyle="1" w:styleId="BodyText0">
    <w:name w:val="BodyText"/>
    <w:basedOn w:val="Normal"/>
    <w:rsid w:val="008277E0"/>
    <w:pPr>
      <w:widowControl w:val="0"/>
      <w:spacing w:line="280" w:lineRule="exac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762">
      <w:bodyDiv w:val="1"/>
      <w:marLeft w:val="0"/>
      <w:marRight w:val="0"/>
      <w:marTop w:val="0"/>
      <w:marBottom w:val="0"/>
      <w:divBdr>
        <w:top w:val="none" w:sz="0" w:space="0" w:color="auto"/>
        <w:left w:val="none" w:sz="0" w:space="0" w:color="auto"/>
        <w:bottom w:val="none" w:sz="0" w:space="0" w:color="auto"/>
        <w:right w:val="none" w:sz="0" w:space="0" w:color="auto"/>
      </w:divBdr>
    </w:div>
    <w:div w:id="127817461">
      <w:bodyDiv w:val="1"/>
      <w:marLeft w:val="0"/>
      <w:marRight w:val="0"/>
      <w:marTop w:val="0"/>
      <w:marBottom w:val="0"/>
      <w:divBdr>
        <w:top w:val="none" w:sz="0" w:space="0" w:color="auto"/>
        <w:left w:val="none" w:sz="0" w:space="0" w:color="auto"/>
        <w:bottom w:val="none" w:sz="0" w:space="0" w:color="auto"/>
        <w:right w:val="none" w:sz="0" w:space="0" w:color="auto"/>
      </w:divBdr>
    </w:div>
    <w:div w:id="296184843">
      <w:bodyDiv w:val="1"/>
      <w:marLeft w:val="0"/>
      <w:marRight w:val="0"/>
      <w:marTop w:val="0"/>
      <w:marBottom w:val="0"/>
      <w:divBdr>
        <w:top w:val="none" w:sz="0" w:space="0" w:color="auto"/>
        <w:left w:val="none" w:sz="0" w:space="0" w:color="auto"/>
        <w:bottom w:val="none" w:sz="0" w:space="0" w:color="auto"/>
        <w:right w:val="none" w:sz="0" w:space="0" w:color="auto"/>
      </w:divBdr>
    </w:div>
    <w:div w:id="783112019">
      <w:bodyDiv w:val="1"/>
      <w:marLeft w:val="0"/>
      <w:marRight w:val="0"/>
      <w:marTop w:val="0"/>
      <w:marBottom w:val="0"/>
      <w:divBdr>
        <w:top w:val="none" w:sz="0" w:space="0" w:color="auto"/>
        <w:left w:val="none" w:sz="0" w:space="0" w:color="auto"/>
        <w:bottom w:val="none" w:sz="0" w:space="0" w:color="auto"/>
        <w:right w:val="none" w:sz="0" w:space="0" w:color="auto"/>
      </w:divBdr>
    </w:div>
    <w:div w:id="806820520">
      <w:bodyDiv w:val="1"/>
      <w:marLeft w:val="0"/>
      <w:marRight w:val="0"/>
      <w:marTop w:val="0"/>
      <w:marBottom w:val="0"/>
      <w:divBdr>
        <w:top w:val="none" w:sz="0" w:space="0" w:color="auto"/>
        <w:left w:val="none" w:sz="0" w:space="0" w:color="auto"/>
        <w:bottom w:val="none" w:sz="0" w:space="0" w:color="auto"/>
        <w:right w:val="none" w:sz="0" w:space="0" w:color="auto"/>
      </w:divBdr>
    </w:div>
    <w:div w:id="998115553">
      <w:bodyDiv w:val="1"/>
      <w:marLeft w:val="0"/>
      <w:marRight w:val="0"/>
      <w:marTop w:val="0"/>
      <w:marBottom w:val="0"/>
      <w:divBdr>
        <w:top w:val="none" w:sz="0" w:space="0" w:color="auto"/>
        <w:left w:val="none" w:sz="0" w:space="0" w:color="auto"/>
        <w:bottom w:val="none" w:sz="0" w:space="0" w:color="auto"/>
        <w:right w:val="none" w:sz="0" w:space="0" w:color="auto"/>
      </w:divBdr>
    </w:div>
    <w:div w:id="1130635528">
      <w:bodyDiv w:val="1"/>
      <w:marLeft w:val="0"/>
      <w:marRight w:val="0"/>
      <w:marTop w:val="0"/>
      <w:marBottom w:val="0"/>
      <w:divBdr>
        <w:top w:val="none" w:sz="0" w:space="0" w:color="auto"/>
        <w:left w:val="none" w:sz="0" w:space="0" w:color="auto"/>
        <w:bottom w:val="none" w:sz="0" w:space="0" w:color="auto"/>
        <w:right w:val="none" w:sz="0" w:space="0" w:color="auto"/>
      </w:divBdr>
      <w:divsChild>
        <w:div w:id="751703331">
          <w:marLeft w:val="0"/>
          <w:marRight w:val="0"/>
          <w:marTop w:val="0"/>
          <w:marBottom w:val="0"/>
          <w:divBdr>
            <w:top w:val="none" w:sz="0" w:space="0" w:color="auto"/>
            <w:left w:val="none" w:sz="0" w:space="0" w:color="auto"/>
            <w:bottom w:val="none" w:sz="0" w:space="0" w:color="auto"/>
            <w:right w:val="none" w:sz="0" w:space="0" w:color="auto"/>
          </w:divBdr>
        </w:div>
        <w:div w:id="1999460133">
          <w:marLeft w:val="0"/>
          <w:marRight w:val="0"/>
          <w:marTop w:val="0"/>
          <w:marBottom w:val="0"/>
          <w:divBdr>
            <w:top w:val="none" w:sz="0" w:space="0" w:color="auto"/>
            <w:left w:val="none" w:sz="0" w:space="0" w:color="auto"/>
            <w:bottom w:val="none" w:sz="0" w:space="0" w:color="auto"/>
            <w:right w:val="none" w:sz="0" w:space="0" w:color="auto"/>
          </w:divBdr>
        </w:div>
      </w:divsChild>
    </w:div>
    <w:div w:id="1142042589">
      <w:bodyDiv w:val="1"/>
      <w:marLeft w:val="0"/>
      <w:marRight w:val="0"/>
      <w:marTop w:val="0"/>
      <w:marBottom w:val="0"/>
      <w:divBdr>
        <w:top w:val="none" w:sz="0" w:space="0" w:color="auto"/>
        <w:left w:val="none" w:sz="0" w:space="0" w:color="auto"/>
        <w:bottom w:val="none" w:sz="0" w:space="0" w:color="auto"/>
        <w:right w:val="none" w:sz="0" w:space="0" w:color="auto"/>
      </w:divBdr>
    </w:div>
    <w:div w:id="1196969261">
      <w:bodyDiv w:val="1"/>
      <w:marLeft w:val="0"/>
      <w:marRight w:val="0"/>
      <w:marTop w:val="0"/>
      <w:marBottom w:val="0"/>
      <w:divBdr>
        <w:top w:val="none" w:sz="0" w:space="0" w:color="auto"/>
        <w:left w:val="none" w:sz="0" w:space="0" w:color="auto"/>
        <w:bottom w:val="none" w:sz="0" w:space="0" w:color="auto"/>
        <w:right w:val="none" w:sz="0" w:space="0" w:color="auto"/>
      </w:divBdr>
    </w:div>
    <w:div w:id="1201359694">
      <w:bodyDiv w:val="1"/>
      <w:marLeft w:val="0"/>
      <w:marRight w:val="0"/>
      <w:marTop w:val="0"/>
      <w:marBottom w:val="0"/>
      <w:divBdr>
        <w:top w:val="none" w:sz="0" w:space="0" w:color="auto"/>
        <w:left w:val="none" w:sz="0" w:space="0" w:color="auto"/>
        <w:bottom w:val="none" w:sz="0" w:space="0" w:color="auto"/>
        <w:right w:val="none" w:sz="0" w:space="0" w:color="auto"/>
      </w:divBdr>
    </w:div>
    <w:div w:id="1272515641">
      <w:bodyDiv w:val="1"/>
      <w:marLeft w:val="0"/>
      <w:marRight w:val="0"/>
      <w:marTop w:val="0"/>
      <w:marBottom w:val="0"/>
      <w:divBdr>
        <w:top w:val="none" w:sz="0" w:space="0" w:color="auto"/>
        <w:left w:val="none" w:sz="0" w:space="0" w:color="auto"/>
        <w:bottom w:val="none" w:sz="0" w:space="0" w:color="auto"/>
        <w:right w:val="none" w:sz="0" w:space="0" w:color="auto"/>
      </w:divBdr>
    </w:div>
    <w:div w:id="1276523398">
      <w:bodyDiv w:val="1"/>
      <w:marLeft w:val="0"/>
      <w:marRight w:val="0"/>
      <w:marTop w:val="0"/>
      <w:marBottom w:val="0"/>
      <w:divBdr>
        <w:top w:val="none" w:sz="0" w:space="0" w:color="auto"/>
        <w:left w:val="none" w:sz="0" w:space="0" w:color="auto"/>
        <w:bottom w:val="none" w:sz="0" w:space="0" w:color="auto"/>
        <w:right w:val="none" w:sz="0" w:space="0" w:color="auto"/>
      </w:divBdr>
    </w:div>
    <w:div w:id="1306743733">
      <w:bodyDiv w:val="1"/>
      <w:marLeft w:val="0"/>
      <w:marRight w:val="0"/>
      <w:marTop w:val="0"/>
      <w:marBottom w:val="0"/>
      <w:divBdr>
        <w:top w:val="none" w:sz="0" w:space="0" w:color="auto"/>
        <w:left w:val="none" w:sz="0" w:space="0" w:color="auto"/>
        <w:bottom w:val="none" w:sz="0" w:space="0" w:color="auto"/>
        <w:right w:val="none" w:sz="0" w:space="0" w:color="auto"/>
      </w:divBdr>
    </w:div>
    <w:div w:id="1334142589">
      <w:bodyDiv w:val="1"/>
      <w:marLeft w:val="0"/>
      <w:marRight w:val="0"/>
      <w:marTop w:val="0"/>
      <w:marBottom w:val="0"/>
      <w:divBdr>
        <w:top w:val="none" w:sz="0" w:space="0" w:color="auto"/>
        <w:left w:val="none" w:sz="0" w:space="0" w:color="auto"/>
        <w:bottom w:val="none" w:sz="0" w:space="0" w:color="auto"/>
        <w:right w:val="none" w:sz="0" w:space="0" w:color="auto"/>
      </w:divBdr>
      <w:divsChild>
        <w:div w:id="1289970072">
          <w:marLeft w:val="0"/>
          <w:marRight w:val="0"/>
          <w:marTop w:val="0"/>
          <w:marBottom w:val="0"/>
          <w:divBdr>
            <w:top w:val="none" w:sz="0" w:space="0" w:color="auto"/>
            <w:left w:val="none" w:sz="0" w:space="0" w:color="auto"/>
            <w:bottom w:val="none" w:sz="0" w:space="0" w:color="auto"/>
            <w:right w:val="none" w:sz="0" w:space="0" w:color="auto"/>
          </w:divBdr>
        </w:div>
        <w:div w:id="701907489">
          <w:marLeft w:val="0"/>
          <w:marRight w:val="0"/>
          <w:marTop w:val="0"/>
          <w:marBottom w:val="0"/>
          <w:divBdr>
            <w:top w:val="none" w:sz="0" w:space="0" w:color="auto"/>
            <w:left w:val="none" w:sz="0" w:space="0" w:color="auto"/>
            <w:bottom w:val="none" w:sz="0" w:space="0" w:color="auto"/>
            <w:right w:val="none" w:sz="0" w:space="0" w:color="auto"/>
          </w:divBdr>
        </w:div>
        <w:div w:id="35007086">
          <w:marLeft w:val="0"/>
          <w:marRight w:val="0"/>
          <w:marTop w:val="0"/>
          <w:marBottom w:val="0"/>
          <w:divBdr>
            <w:top w:val="none" w:sz="0" w:space="0" w:color="auto"/>
            <w:left w:val="none" w:sz="0" w:space="0" w:color="auto"/>
            <w:bottom w:val="none" w:sz="0" w:space="0" w:color="auto"/>
            <w:right w:val="none" w:sz="0" w:space="0" w:color="auto"/>
          </w:divBdr>
        </w:div>
      </w:divsChild>
    </w:div>
    <w:div w:id="1350521026">
      <w:bodyDiv w:val="1"/>
      <w:marLeft w:val="0"/>
      <w:marRight w:val="0"/>
      <w:marTop w:val="0"/>
      <w:marBottom w:val="0"/>
      <w:divBdr>
        <w:top w:val="none" w:sz="0" w:space="0" w:color="auto"/>
        <w:left w:val="none" w:sz="0" w:space="0" w:color="auto"/>
        <w:bottom w:val="none" w:sz="0" w:space="0" w:color="auto"/>
        <w:right w:val="none" w:sz="0" w:space="0" w:color="auto"/>
      </w:divBdr>
    </w:div>
    <w:div w:id="1430663902">
      <w:bodyDiv w:val="1"/>
      <w:marLeft w:val="0"/>
      <w:marRight w:val="0"/>
      <w:marTop w:val="0"/>
      <w:marBottom w:val="0"/>
      <w:divBdr>
        <w:top w:val="none" w:sz="0" w:space="0" w:color="auto"/>
        <w:left w:val="none" w:sz="0" w:space="0" w:color="auto"/>
        <w:bottom w:val="none" w:sz="0" w:space="0" w:color="auto"/>
        <w:right w:val="none" w:sz="0" w:space="0" w:color="auto"/>
      </w:divBdr>
    </w:div>
    <w:div w:id="1558082561">
      <w:bodyDiv w:val="1"/>
      <w:marLeft w:val="0"/>
      <w:marRight w:val="0"/>
      <w:marTop w:val="0"/>
      <w:marBottom w:val="0"/>
      <w:divBdr>
        <w:top w:val="none" w:sz="0" w:space="0" w:color="auto"/>
        <w:left w:val="none" w:sz="0" w:space="0" w:color="auto"/>
        <w:bottom w:val="none" w:sz="0" w:space="0" w:color="auto"/>
        <w:right w:val="none" w:sz="0" w:space="0" w:color="auto"/>
      </w:divBdr>
    </w:div>
    <w:div w:id="1642999218">
      <w:bodyDiv w:val="1"/>
      <w:marLeft w:val="0"/>
      <w:marRight w:val="0"/>
      <w:marTop w:val="0"/>
      <w:marBottom w:val="0"/>
      <w:divBdr>
        <w:top w:val="none" w:sz="0" w:space="0" w:color="auto"/>
        <w:left w:val="none" w:sz="0" w:space="0" w:color="auto"/>
        <w:bottom w:val="none" w:sz="0" w:space="0" w:color="auto"/>
        <w:right w:val="none" w:sz="0" w:space="0" w:color="auto"/>
      </w:divBdr>
    </w:div>
    <w:div w:id="1800487999">
      <w:bodyDiv w:val="1"/>
      <w:marLeft w:val="0"/>
      <w:marRight w:val="0"/>
      <w:marTop w:val="0"/>
      <w:marBottom w:val="0"/>
      <w:divBdr>
        <w:top w:val="none" w:sz="0" w:space="0" w:color="auto"/>
        <w:left w:val="none" w:sz="0" w:space="0" w:color="auto"/>
        <w:bottom w:val="none" w:sz="0" w:space="0" w:color="auto"/>
        <w:right w:val="none" w:sz="0" w:space="0" w:color="auto"/>
      </w:divBdr>
    </w:div>
    <w:div w:id="1842161872">
      <w:bodyDiv w:val="1"/>
      <w:marLeft w:val="0"/>
      <w:marRight w:val="0"/>
      <w:marTop w:val="0"/>
      <w:marBottom w:val="0"/>
      <w:divBdr>
        <w:top w:val="none" w:sz="0" w:space="0" w:color="auto"/>
        <w:left w:val="none" w:sz="0" w:space="0" w:color="auto"/>
        <w:bottom w:val="none" w:sz="0" w:space="0" w:color="auto"/>
        <w:right w:val="none" w:sz="0" w:space="0" w:color="auto"/>
      </w:divBdr>
      <w:divsChild>
        <w:div w:id="145441803">
          <w:marLeft w:val="0"/>
          <w:marRight w:val="0"/>
          <w:marTop w:val="0"/>
          <w:marBottom w:val="0"/>
          <w:divBdr>
            <w:top w:val="none" w:sz="0" w:space="0" w:color="auto"/>
            <w:left w:val="none" w:sz="0" w:space="0" w:color="auto"/>
            <w:bottom w:val="none" w:sz="0" w:space="0" w:color="auto"/>
            <w:right w:val="none" w:sz="0" w:space="0" w:color="auto"/>
          </w:divBdr>
          <w:divsChild>
            <w:div w:id="1177038324">
              <w:marLeft w:val="0"/>
              <w:marRight w:val="0"/>
              <w:marTop w:val="0"/>
              <w:marBottom w:val="0"/>
              <w:divBdr>
                <w:top w:val="single" w:sz="8" w:space="3" w:color="E1E1E1"/>
                <w:left w:val="none" w:sz="0" w:space="0" w:color="auto"/>
                <w:bottom w:val="none" w:sz="0" w:space="0" w:color="auto"/>
                <w:right w:val="none" w:sz="0" w:space="0" w:color="auto"/>
              </w:divBdr>
            </w:div>
          </w:divsChild>
        </w:div>
        <w:div w:id="2009139640">
          <w:marLeft w:val="0"/>
          <w:marRight w:val="0"/>
          <w:marTop w:val="0"/>
          <w:marBottom w:val="0"/>
          <w:divBdr>
            <w:top w:val="none" w:sz="0" w:space="0" w:color="auto"/>
            <w:left w:val="none" w:sz="0" w:space="0" w:color="auto"/>
            <w:bottom w:val="none" w:sz="0" w:space="0" w:color="auto"/>
            <w:right w:val="none" w:sz="0" w:space="0" w:color="auto"/>
          </w:divBdr>
        </w:div>
        <w:div w:id="1946109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422722">
      <w:bodyDiv w:val="1"/>
      <w:marLeft w:val="0"/>
      <w:marRight w:val="0"/>
      <w:marTop w:val="0"/>
      <w:marBottom w:val="0"/>
      <w:divBdr>
        <w:top w:val="none" w:sz="0" w:space="0" w:color="auto"/>
        <w:left w:val="none" w:sz="0" w:space="0" w:color="auto"/>
        <w:bottom w:val="none" w:sz="0" w:space="0" w:color="auto"/>
        <w:right w:val="none" w:sz="0" w:space="0" w:color="auto"/>
      </w:divBdr>
      <w:divsChild>
        <w:div w:id="1813330192">
          <w:marLeft w:val="0"/>
          <w:marRight w:val="0"/>
          <w:marTop w:val="0"/>
          <w:marBottom w:val="0"/>
          <w:divBdr>
            <w:top w:val="none" w:sz="0" w:space="0" w:color="auto"/>
            <w:left w:val="none" w:sz="0" w:space="0" w:color="auto"/>
            <w:bottom w:val="none" w:sz="0" w:space="0" w:color="auto"/>
            <w:right w:val="none" w:sz="0" w:space="0" w:color="auto"/>
          </w:divBdr>
          <w:divsChild>
            <w:div w:id="719943611">
              <w:marLeft w:val="0"/>
              <w:marRight w:val="0"/>
              <w:marTop w:val="0"/>
              <w:marBottom w:val="0"/>
              <w:divBdr>
                <w:top w:val="none" w:sz="0" w:space="0" w:color="auto"/>
                <w:left w:val="none" w:sz="0" w:space="0" w:color="auto"/>
                <w:bottom w:val="none" w:sz="0" w:space="0" w:color="auto"/>
                <w:right w:val="none" w:sz="0" w:space="0" w:color="auto"/>
              </w:divBdr>
            </w:div>
          </w:divsChild>
        </w:div>
        <w:div w:id="867915989">
          <w:marLeft w:val="0"/>
          <w:marRight w:val="0"/>
          <w:marTop w:val="0"/>
          <w:marBottom w:val="0"/>
          <w:divBdr>
            <w:top w:val="none" w:sz="0" w:space="0" w:color="auto"/>
            <w:left w:val="none" w:sz="0" w:space="0" w:color="auto"/>
            <w:bottom w:val="none" w:sz="0" w:space="0" w:color="auto"/>
            <w:right w:val="none" w:sz="0" w:space="0" w:color="auto"/>
          </w:divBdr>
        </w:div>
        <w:div w:id="17223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sask.us5.list-manage.com/track/click?u=278828de7d70d448e1f7d0849&amp;id=21b5f0b724&amp;e=9bb54dac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6130</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Volume II – THE CURRICULA VITAE OF THE FACULTY</vt:lpstr>
    </vt:vector>
  </TitlesOfParts>
  <Company>Faculty of Arts - York University</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II – THE CURRICULA VITAE OF THE FACULTY</dc:title>
  <dc:creator>Faculty of Arts</dc:creator>
  <cp:lastModifiedBy>Bonita Lawrence</cp:lastModifiedBy>
  <cp:revision>4</cp:revision>
  <cp:lastPrinted>2013-10-03T04:14:00Z</cp:lastPrinted>
  <dcterms:created xsi:type="dcterms:W3CDTF">2018-06-04T23:39:00Z</dcterms:created>
  <dcterms:modified xsi:type="dcterms:W3CDTF">2018-06-05T04:29:00Z</dcterms:modified>
</cp:coreProperties>
</file>